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82A625" w14:textId="77777777" w:rsidR="005126AC" w:rsidRPr="00787CC5" w:rsidRDefault="005126AC" w:rsidP="005126AC">
      <w:pPr>
        <w:pBdr>
          <w:top w:val="single" w:sz="4" w:space="1" w:color="auto" w:shadow="1"/>
          <w:left w:val="single" w:sz="4" w:space="4" w:color="auto" w:shadow="1"/>
          <w:bottom w:val="single" w:sz="4" w:space="1" w:color="auto" w:shadow="1"/>
          <w:right w:val="single" w:sz="4" w:space="4" w:color="auto" w:shadow="1"/>
        </w:pBdr>
        <w:spacing w:line="230" w:lineRule="auto"/>
        <w:jc w:val="center"/>
        <w:rPr>
          <w:rFonts w:ascii="Calibri" w:hAnsi="Calibri"/>
          <w:b/>
          <w:bCs/>
          <w:sz w:val="40"/>
          <w:szCs w:val="40"/>
        </w:rPr>
      </w:pPr>
      <w:r w:rsidRPr="00D07891">
        <w:rPr>
          <w:rFonts w:ascii="Calibri" w:hAnsi="Calibri"/>
          <w:b/>
          <w:bCs/>
          <w:sz w:val="40"/>
          <w:szCs w:val="40"/>
        </w:rPr>
        <w:t xml:space="preserve">CLS </w:t>
      </w:r>
      <w:r w:rsidR="002E4245" w:rsidRPr="00787CC5">
        <w:rPr>
          <w:rFonts w:ascii="Calibri" w:hAnsi="Calibri"/>
          <w:b/>
          <w:bCs/>
          <w:sz w:val="40"/>
          <w:szCs w:val="40"/>
        </w:rPr>
        <w:t>460</w:t>
      </w:r>
      <w:r w:rsidR="00DB41CB">
        <w:rPr>
          <w:rFonts w:ascii="Calibri" w:hAnsi="Calibri"/>
          <w:b/>
          <w:bCs/>
          <w:sz w:val="40"/>
          <w:szCs w:val="40"/>
        </w:rPr>
        <w:t>:</w:t>
      </w:r>
      <w:r w:rsidRPr="00787CC5">
        <w:rPr>
          <w:rFonts w:ascii="Calibri" w:hAnsi="Calibri"/>
          <w:b/>
          <w:bCs/>
          <w:sz w:val="40"/>
          <w:szCs w:val="40"/>
        </w:rPr>
        <w:t xml:space="preserve"> </w:t>
      </w:r>
      <w:r w:rsidR="00787CC5" w:rsidRPr="00DB41CB">
        <w:rPr>
          <w:rFonts w:ascii="Calibri" w:hAnsi="Calibri"/>
          <w:b/>
          <w:bCs/>
          <w:sz w:val="40"/>
          <w:szCs w:val="40"/>
        </w:rPr>
        <w:t>Teaching Internship</w:t>
      </w:r>
    </w:p>
    <w:p w14:paraId="792CBA65" w14:textId="77777777" w:rsidR="005126AC" w:rsidRPr="00787CC5" w:rsidRDefault="005126AC" w:rsidP="005126AC">
      <w:pPr>
        <w:widowControl/>
        <w:spacing w:line="228" w:lineRule="auto"/>
        <w:jc w:val="center"/>
        <w:rPr>
          <w:rFonts w:ascii="Calibri" w:hAnsi="Calibri" w:cs="Arial"/>
          <w:b/>
          <w:bCs/>
          <w:sz w:val="40"/>
          <w:szCs w:val="40"/>
        </w:rPr>
      </w:pPr>
      <w:r w:rsidRPr="00787CC5">
        <w:rPr>
          <w:rFonts w:ascii="Calibri" w:hAnsi="Calibri" w:cs="Arial"/>
          <w:b/>
          <w:bCs/>
          <w:sz w:val="40"/>
          <w:szCs w:val="40"/>
        </w:rPr>
        <w:t>Syllabus</w:t>
      </w:r>
      <w:bookmarkStart w:id="0" w:name="_GoBack"/>
      <w:bookmarkEnd w:id="0"/>
    </w:p>
    <w:p w14:paraId="43F7B68B" w14:textId="77777777" w:rsidR="005126AC" w:rsidRPr="00787CC5" w:rsidRDefault="005126AC" w:rsidP="005126AC">
      <w:pPr>
        <w:widowControl/>
        <w:spacing w:line="228" w:lineRule="auto"/>
        <w:jc w:val="both"/>
        <w:rPr>
          <w:rFonts w:ascii="Calibri" w:hAnsi="Calibri"/>
          <w:b/>
          <w:bCs/>
          <w:sz w:val="28"/>
          <w:szCs w:val="28"/>
        </w:rPr>
      </w:pP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00FD02D9" w:rsidRPr="00787CC5">
        <w:rPr>
          <w:rFonts w:ascii="Calibri" w:hAnsi="Calibri"/>
          <w:b/>
          <w:bCs/>
          <w:sz w:val="28"/>
          <w:szCs w:val="28"/>
        </w:rPr>
        <w:tab/>
      </w:r>
      <w:r w:rsidRPr="00787CC5">
        <w:rPr>
          <w:rFonts w:ascii="Calibri" w:hAnsi="Calibri"/>
          <w:b/>
          <w:bCs/>
          <w:sz w:val="28"/>
          <w:szCs w:val="28"/>
        </w:rPr>
        <w:t>Instructor______________________</w:t>
      </w:r>
    </w:p>
    <w:p w14:paraId="1122C419" w14:textId="77777777" w:rsidR="005126AC" w:rsidRPr="00787CC5" w:rsidRDefault="005126AC" w:rsidP="005126AC">
      <w:pPr>
        <w:widowControl/>
        <w:spacing w:line="228" w:lineRule="auto"/>
        <w:jc w:val="both"/>
        <w:rPr>
          <w:rFonts w:ascii="Calibri" w:hAnsi="Calibri"/>
          <w:b/>
          <w:bCs/>
          <w:sz w:val="28"/>
          <w:szCs w:val="28"/>
        </w:rPr>
      </w:pP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003C3AB8">
        <w:rPr>
          <w:rFonts w:ascii="Calibri" w:hAnsi="Calibri"/>
          <w:b/>
          <w:bCs/>
          <w:sz w:val="28"/>
          <w:szCs w:val="28"/>
        </w:rPr>
        <w:t>Office_________________________</w:t>
      </w:r>
    </w:p>
    <w:p w14:paraId="7DC99F23" w14:textId="77777777" w:rsidR="005126AC" w:rsidRPr="00787CC5" w:rsidRDefault="005126AC" w:rsidP="005126AC">
      <w:pPr>
        <w:widowControl/>
        <w:spacing w:line="228" w:lineRule="auto"/>
        <w:jc w:val="both"/>
        <w:rPr>
          <w:rFonts w:ascii="Calibri" w:hAnsi="Calibri"/>
          <w:b/>
          <w:bCs/>
          <w:sz w:val="28"/>
          <w:szCs w:val="28"/>
        </w:rPr>
      </w:pP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t>Office Hours____________________</w:t>
      </w:r>
    </w:p>
    <w:p w14:paraId="3AEAFA6D" w14:textId="77777777" w:rsidR="005126AC" w:rsidRPr="002E4245" w:rsidRDefault="005126AC" w:rsidP="005126AC">
      <w:pPr>
        <w:widowControl/>
        <w:spacing w:line="228" w:lineRule="auto"/>
        <w:jc w:val="both"/>
        <w:rPr>
          <w:rFonts w:ascii="Calibri" w:hAnsi="Calibri"/>
          <w:b/>
          <w:bCs/>
          <w:color w:val="FF0000"/>
          <w:sz w:val="28"/>
          <w:szCs w:val="28"/>
        </w:rPr>
      </w:pP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r>
      <w:r w:rsidRPr="00787CC5">
        <w:rPr>
          <w:rFonts w:ascii="Calibri" w:hAnsi="Calibri"/>
          <w:b/>
          <w:bCs/>
          <w:sz w:val="28"/>
          <w:szCs w:val="28"/>
        </w:rPr>
        <w:tab/>
        <w:t>Contact Info____________________</w:t>
      </w:r>
      <w:r w:rsidRPr="00787CC5">
        <w:rPr>
          <w:rFonts w:ascii="Calibri" w:hAnsi="Calibri"/>
          <w:b/>
          <w:bCs/>
          <w:sz w:val="28"/>
          <w:szCs w:val="28"/>
        </w:rPr>
        <w:tab/>
      </w:r>
      <w:r w:rsidRPr="002E4245">
        <w:rPr>
          <w:rFonts w:ascii="Calibri" w:hAnsi="Calibri"/>
          <w:b/>
          <w:bCs/>
          <w:color w:val="FF0000"/>
          <w:sz w:val="28"/>
          <w:szCs w:val="28"/>
        </w:rPr>
        <w:tab/>
      </w:r>
    </w:p>
    <w:p w14:paraId="6395F30C" w14:textId="77777777" w:rsidR="002E4245" w:rsidRPr="00DB41CB" w:rsidRDefault="005126AC">
      <w:pPr>
        <w:widowControl/>
        <w:spacing w:line="228" w:lineRule="auto"/>
        <w:rPr>
          <w:rFonts w:ascii="Calibri" w:hAnsi="Calibri"/>
          <w:b/>
          <w:bCs/>
          <w:sz w:val="28"/>
          <w:szCs w:val="28"/>
          <w:u w:val="single"/>
        </w:rPr>
      </w:pPr>
      <w:r w:rsidRPr="00DB41CB">
        <w:rPr>
          <w:rFonts w:ascii="Calibri" w:hAnsi="Calibri"/>
          <w:b/>
          <w:bCs/>
          <w:sz w:val="28"/>
          <w:szCs w:val="28"/>
          <w:u w:val="single"/>
        </w:rPr>
        <w:t>Course Description:</w:t>
      </w:r>
    </w:p>
    <w:p w14:paraId="0A9A1032" w14:textId="77777777" w:rsidR="004847C5" w:rsidRPr="00DB41CB" w:rsidRDefault="003C3AB8" w:rsidP="00DB41CB">
      <w:pPr>
        <w:widowControl/>
        <w:tabs>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rPr>
      </w:pPr>
      <w:r w:rsidRPr="00DB41CB">
        <w:rPr>
          <w:rFonts w:ascii="Century" w:hAnsi="Century"/>
          <w:sz w:val="22"/>
          <w:szCs w:val="22"/>
          <w:lang w:eastAsia="en-US"/>
        </w:rPr>
        <w:tab/>
      </w:r>
      <w:r w:rsidRPr="00DB41CB">
        <w:rPr>
          <w:rFonts w:ascii="Calibri" w:hAnsi="Calibri"/>
        </w:rPr>
        <w:t xml:space="preserve">The purpose of CLS 460: Teaching Internship is to provide you with an exciting and challenging opportunity to guide new students as they expand their intellectual interests, improve their critical thinking skills, and enjoy conversation in a community of learners. Your role is to help CLS 101 students read, understand, discuss, critique, present on, and write about the course texts.  These texts cover a wide range of topics from philosophy to brain science, and a wide range of genres from poetry to scholarly articles. </w:t>
      </w:r>
      <w:r w:rsidR="004847C5" w:rsidRPr="00DB41CB">
        <w:rPr>
          <w:rFonts w:ascii="Calibri" w:hAnsi="Calibri"/>
        </w:rPr>
        <w:t>The main course themes are knowledge, identity, and community.</w:t>
      </w:r>
    </w:p>
    <w:p w14:paraId="536BF2CE" w14:textId="77777777" w:rsidR="004847C5" w:rsidRPr="00DB41CB" w:rsidRDefault="004847C5" w:rsidP="00DB41CB">
      <w:pPr>
        <w:widowControl/>
        <w:tabs>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rPr>
      </w:pPr>
      <w:r w:rsidRPr="00DB41CB">
        <w:rPr>
          <w:rFonts w:ascii="Calibri" w:hAnsi="Calibri"/>
        </w:rPr>
        <w:tab/>
        <w:t>You will help new students engage in dialogue that involves a variety of perspectives across many disciplinary topics; you are the facilitator for involving new students in university life and in college level learning through reading, thinking and dialogue. You will help to develop course exercises that challenge students to think and communicate in a small group setting while developing critical listening skills and honing their writing abilities.</w:t>
      </w:r>
    </w:p>
    <w:p w14:paraId="6F4E9BDB" w14:textId="77777777" w:rsidR="004847C5" w:rsidRPr="00DB41CB" w:rsidRDefault="004847C5" w:rsidP="004847C5">
      <w:pPr>
        <w:widowControl/>
        <w:tabs>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b/>
          <w:bCs/>
        </w:rPr>
      </w:pPr>
      <w:r w:rsidRPr="00DB41CB">
        <w:rPr>
          <w:rFonts w:ascii="Calibri" w:hAnsi="Calibri"/>
          <w:b/>
        </w:rPr>
        <w:t>T</w:t>
      </w:r>
      <w:r w:rsidRPr="00DB41CB">
        <w:rPr>
          <w:rFonts w:ascii="Calibri" w:hAnsi="Calibri"/>
          <w:b/>
          <w:bCs/>
        </w:rPr>
        <w:t>his course is not repeatable.</w:t>
      </w:r>
    </w:p>
    <w:p w14:paraId="35BE044A" w14:textId="77777777" w:rsidR="003C3AB8" w:rsidRDefault="003C3AB8" w:rsidP="002E4245">
      <w:pPr>
        <w:widowControl/>
        <w:suppressAutoHyphens w:val="0"/>
        <w:autoSpaceDE/>
        <w:spacing w:after="240"/>
        <w:rPr>
          <w:rFonts w:asciiTheme="majorHAnsi" w:hAnsiTheme="majorHAnsi"/>
          <w:color w:val="FF0000"/>
          <w:szCs w:val="22"/>
          <w:lang w:eastAsia="en-US"/>
        </w:rPr>
      </w:pPr>
    </w:p>
    <w:p w14:paraId="55B75BBB" w14:textId="77777777" w:rsidR="00DB41CB" w:rsidRPr="00DB41CB" w:rsidRDefault="00DB41CB" w:rsidP="00DB41CB">
      <w:pPr>
        <w:widowControl/>
        <w:spacing w:line="228" w:lineRule="auto"/>
        <w:rPr>
          <w:rFonts w:ascii="Calibri" w:hAnsi="Calibri"/>
          <w:b/>
          <w:bCs/>
          <w:sz w:val="28"/>
          <w:szCs w:val="28"/>
          <w:u w:val="single"/>
        </w:rPr>
      </w:pPr>
      <w:r w:rsidRPr="00DB41CB">
        <w:rPr>
          <w:rFonts w:ascii="Calibri" w:hAnsi="Calibri"/>
          <w:b/>
          <w:bCs/>
          <w:sz w:val="28"/>
          <w:szCs w:val="28"/>
          <w:u w:val="single"/>
        </w:rPr>
        <w:t>CLS 460 Course Goals:</w:t>
      </w:r>
    </w:p>
    <w:p w14:paraId="7646EE65" w14:textId="77777777" w:rsidR="00DB41CB" w:rsidRPr="00DB41CB" w:rsidRDefault="00DB41CB" w:rsidP="002E4245">
      <w:pPr>
        <w:widowControl/>
        <w:suppressAutoHyphens w:val="0"/>
        <w:autoSpaceDE/>
        <w:spacing w:after="240"/>
        <w:rPr>
          <w:rFonts w:ascii="Calibri" w:hAnsi="Calibri"/>
        </w:rPr>
      </w:pPr>
      <w:r w:rsidRPr="00DB41CB">
        <w:rPr>
          <w:rFonts w:ascii="Calibri" w:hAnsi="Calibri"/>
        </w:rPr>
        <w:t>Successful students in CLS 460 will:</w:t>
      </w:r>
    </w:p>
    <w:p w14:paraId="1A349440" w14:textId="77777777" w:rsidR="00DB41CB" w:rsidRDefault="00DB41CB" w:rsidP="00DB41CB">
      <w:pPr>
        <w:pStyle w:val="ListParagraph"/>
        <w:numPr>
          <w:ilvl w:val="0"/>
          <w:numId w:val="7"/>
        </w:numPr>
        <w:spacing w:after="240"/>
        <w:rPr>
          <w:rFonts w:ascii="Calibri" w:hAnsi="Calibri"/>
          <w:sz w:val="24"/>
          <w:szCs w:val="24"/>
          <w:lang w:eastAsia="ar-SA"/>
        </w:rPr>
      </w:pPr>
      <w:r w:rsidRPr="00DB41CB">
        <w:rPr>
          <w:rFonts w:ascii="Calibri" w:hAnsi="Calibri"/>
          <w:sz w:val="24"/>
          <w:szCs w:val="24"/>
          <w:lang w:eastAsia="ar-SA"/>
        </w:rPr>
        <w:t>Learn and practice teaching strategies</w:t>
      </w:r>
    </w:p>
    <w:p w14:paraId="6E2822F4" w14:textId="77777777" w:rsid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D</w:t>
      </w:r>
      <w:r w:rsidR="00DB41CB" w:rsidRPr="00DB41CB">
        <w:rPr>
          <w:rFonts w:ascii="Calibri" w:hAnsi="Calibri"/>
          <w:sz w:val="24"/>
          <w:szCs w:val="24"/>
          <w:lang w:eastAsia="ar-SA"/>
        </w:rPr>
        <w:t xml:space="preserve">evelop </w:t>
      </w:r>
      <w:r>
        <w:rPr>
          <w:rFonts w:ascii="Calibri" w:hAnsi="Calibri"/>
          <w:sz w:val="24"/>
          <w:szCs w:val="24"/>
          <w:lang w:eastAsia="ar-SA"/>
        </w:rPr>
        <w:t xml:space="preserve">daily </w:t>
      </w:r>
      <w:r w:rsidR="00DB41CB" w:rsidRPr="00DB41CB">
        <w:rPr>
          <w:rFonts w:ascii="Calibri" w:hAnsi="Calibri"/>
          <w:sz w:val="24"/>
          <w:szCs w:val="24"/>
          <w:lang w:eastAsia="ar-SA"/>
        </w:rPr>
        <w:t xml:space="preserve">conversation questions that are thoughtful and related to the text </w:t>
      </w:r>
    </w:p>
    <w:p w14:paraId="14D1E454" w14:textId="77777777" w:rsidR="00894411" w:rsidRP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I</w:t>
      </w:r>
      <w:r w:rsidR="00DB41CB" w:rsidRPr="00894411">
        <w:rPr>
          <w:rFonts w:ascii="Calibri" w:hAnsi="Calibri"/>
          <w:sz w:val="24"/>
          <w:szCs w:val="24"/>
          <w:lang w:eastAsia="ar-SA"/>
        </w:rPr>
        <w:t>nitiate conversation that is exciting, inte</w:t>
      </w:r>
      <w:r>
        <w:rPr>
          <w:rFonts w:ascii="Calibri" w:hAnsi="Calibri"/>
          <w:sz w:val="24"/>
          <w:szCs w:val="24"/>
          <w:lang w:eastAsia="ar-SA"/>
        </w:rPr>
        <w:t>llectual, and text-</w:t>
      </w:r>
      <w:r w:rsidR="00DB41CB" w:rsidRPr="00894411">
        <w:rPr>
          <w:rFonts w:ascii="Calibri" w:hAnsi="Calibri"/>
          <w:sz w:val="24"/>
          <w:szCs w:val="24"/>
          <w:lang w:eastAsia="ar-SA"/>
        </w:rPr>
        <w:t xml:space="preserve">related </w:t>
      </w:r>
    </w:p>
    <w:p w14:paraId="53311D64" w14:textId="77777777" w:rsidR="00894411" w:rsidRP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G</w:t>
      </w:r>
      <w:r w:rsidR="00DB41CB" w:rsidRPr="00894411">
        <w:rPr>
          <w:rFonts w:ascii="Calibri" w:hAnsi="Calibri"/>
          <w:sz w:val="24"/>
          <w:szCs w:val="24"/>
          <w:lang w:eastAsia="ar-SA"/>
        </w:rPr>
        <w:t xml:space="preserve">uide conversation toward intellectual, diverse and constructive questions and topics </w:t>
      </w:r>
    </w:p>
    <w:p w14:paraId="1E416BFB" w14:textId="77777777" w:rsidR="00894411" w:rsidRP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E</w:t>
      </w:r>
      <w:r w:rsidR="00DB41CB" w:rsidRPr="00894411">
        <w:rPr>
          <w:rFonts w:ascii="Calibri" w:hAnsi="Calibri"/>
          <w:sz w:val="24"/>
          <w:szCs w:val="24"/>
          <w:lang w:eastAsia="ar-SA"/>
        </w:rPr>
        <w:t xml:space="preserve">nforce standards of critical thinking and presentation of textual and other evidence in the classroom </w:t>
      </w:r>
    </w:p>
    <w:p w14:paraId="4ED8502D" w14:textId="77777777" w:rsid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T</w:t>
      </w:r>
      <w:r w:rsidR="00DB41CB" w:rsidRPr="00894411">
        <w:rPr>
          <w:rFonts w:ascii="Calibri" w:hAnsi="Calibri"/>
          <w:sz w:val="24"/>
          <w:szCs w:val="24"/>
          <w:lang w:eastAsia="ar-SA"/>
        </w:rPr>
        <w:t xml:space="preserve">ake attendance in conjunction with the methods of the instructor </w:t>
      </w:r>
    </w:p>
    <w:p w14:paraId="5B88BFF0" w14:textId="77777777" w:rsidR="00DB41CB" w:rsidRPr="00894411" w:rsidRDefault="00DB41CB" w:rsidP="00894411">
      <w:pPr>
        <w:spacing w:after="240"/>
        <w:ind w:left="720"/>
        <w:rPr>
          <w:rFonts w:ascii="Calibri" w:hAnsi="Calibri"/>
        </w:rPr>
      </w:pPr>
    </w:p>
    <w:p w14:paraId="2838421D" w14:textId="77777777" w:rsidR="00DB41CB" w:rsidRPr="00DB41CB" w:rsidRDefault="00DB41CB" w:rsidP="00DB41CB">
      <w:pPr>
        <w:pStyle w:val="ListParagraph"/>
        <w:numPr>
          <w:ilvl w:val="0"/>
          <w:numId w:val="7"/>
        </w:numPr>
        <w:spacing w:after="240"/>
        <w:rPr>
          <w:rFonts w:ascii="Calibri" w:hAnsi="Calibri"/>
          <w:sz w:val="24"/>
          <w:szCs w:val="24"/>
          <w:lang w:eastAsia="ar-SA"/>
        </w:rPr>
      </w:pPr>
      <w:r w:rsidRPr="00DB41CB">
        <w:rPr>
          <w:rFonts w:ascii="Calibri" w:hAnsi="Calibri"/>
          <w:sz w:val="24"/>
          <w:szCs w:val="24"/>
          <w:lang w:eastAsia="ar-SA"/>
        </w:rPr>
        <w:t>Learn and practice mentoring skills</w:t>
      </w:r>
    </w:p>
    <w:p w14:paraId="114D29E8" w14:textId="77777777" w:rsid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A</w:t>
      </w:r>
      <w:r w:rsidR="002E4245" w:rsidRPr="00894411">
        <w:rPr>
          <w:rFonts w:ascii="Calibri" w:hAnsi="Calibri"/>
          <w:sz w:val="24"/>
          <w:szCs w:val="24"/>
          <w:lang w:eastAsia="ar-SA"/>
        </w:rPr>
        <w:t xml:space="preserve">nswer student questions about MSU and university life </w:t>
      </w:r>
    </w:p>
    <w:p w14:paraId="584D54D0" w14:textId="77777777" w:rsidR="002E4245" w:rsidRP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Be available to coach students having difficulty in the class or in college</w:t>
      </w:r>
    </w:p>
    <w:p w14:paraId="29BB9DDC" w14:textId="77777777" w:rsidR="002E4245" w:rsidRP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G</w:t>
      </w:r>
      <w:r w:rsidR="002E4245" w:rsidRPr="00894411">
        <w:rPr>
          <w:rFonts w:ascii="Calibri" w:hAnsi="Calibri"/>
          <w:sz w:val="24"/>
          <w:szCs w:val="24"/>
          <w:lang w:eastAsia="ar-SA"/>
        </w:rPr>
        <w:t xml:space="preserve">uide students toward the improvement </w:t>
      </w:r>
      <w:r>
        <w:rPr>
          <w:rFonts w:ascii="Calibri" w:hAnsi="Calibri"/>
          <w:sz w:val="24"/>
          <w:szCs w:val="24"/>
          <w:lang w:eastAsia="ar-SA"/>
        </w:rPr>
        <w:t xml:space="preserve">of </w:t>
      </w:r>
      <w:r w:rsidR="002E4245" w:rsidRPr="00894411">
        <w:rPr>
          <w:rFonts w:ascii="Calibri" w:hAnsi="Calibri"/>
          <w:sz w:val="24"/>
          <w:szCs w:val="24"/>
          <w:lang w:eastAsia="ar-SA"/>
        </w:rPr>
        <w:t xml:space="preserve">their written and oral expression </w:t>
      </w:r>
    </w:p>
    <w:p w14:paraId="1DA3C2C9" w14:textId="77777777" w:rsidR="002E4245" w:rsidRPr="00894411" w:rsidRDefault="00894411" w:rsidP="00894411">
      <w:pPr>
        <w:pStyle w:val="ListParagraph"/>
        <w:numPr>
          <w:ilvl w:val="1"/>
          <w:numId w:val="7"/>
        </w:numPr>
        <w:spacing w:after="240"/>
        <w:rPr>
          <w:rFonts w:ascii="Calibri" w:hAnsi="Calibri"/>
          <w:sz w:val="24"/>
          <w:szCs w:val="24"/>
          <w:lang w:eastAsia="ar-SA"/>
        </w:rPr>
      </w:pPr>
      <w:r>
        <w:rPr>
          <w:rFonts w:ascii="Calibri" w:hAnsi="Calibri"/>
          <w:sz w:val="24"/>
          <w:szCs w:val="24"/>
          <w:lang w:eastAsia="ar-SA"/>
        </w:rPr>
        <w:t>C</w:t>
      </w:r>
      <w:r w:rsidR="002E4245" w:rsidRPr="00894411">
        <w:rPr>
          <w:rFonts w:ascii="Calibri" w:hAnsi="Calibri"/>
          <w:sz w:val="24"/>
          <w:szCs w:val="24"/>
          <w:lang w:eastAsia="ar-SA"/>
        </w:rPr>
        <w:t xml:space="preserve">omplete a final project under the guidance of </w:t>
      </w:r>
      <w:r w:rsidR="001E0A01">
        <w:rPr>
          <w:rFonts w:ascii="Calibri" w:hAnsi="Calibri"/>
          <w:sz w:val="24"/>
          <w:szCs w:val="24"/>
          <w:lang w:eastAsia="ar-SA"/>
        </w:rPr>
        <w:t xml:space="preserve">your </w:t>
      </w:r>
      <w:r w:rsidR="002E4245" w:rsidRPr="00894411">
        <w:rPr>
          <w:rFonts w:ascii="Calibri" w:hAnsi="Calibri"/>
          <w:sz w:val="24"/>
          <w:szCs w:val="24"/>
          <w:lang w:eastAsia="ar-SA"/>
        </w:rPr>
        <w:t>instructor</w:t>
      </w:r>
    </w:p>
    <w:p w14:paraId="2E7465E6" w14:textId="77777777" w:rsidR="005126AC" w:rsidRPr="00894411" w:rsidRDefault="005F4924" w:rsidP="00894411">
      <w:pPr>
        <w:widowControl/>
        <w:spacing w:line="228" w:lineRule="auto"/>
        <w:rPr>
          <w:rFonts w:ascii="Calibri" w:hAnsi="Calibri"/>
          <w:color w:val="FF0000"/>
        </w:rPr>
      </w:pPr>
      <w:r w:rsidRPr="002E4245">
        <w:rPr>
          <w:rFonts w:ascii="Calibri" w:hAnsi="Calibri"/>
          <w:color w:val="FF0000"/>
        </w:rPr>
        <w:lastRenderedPageBreak/>
        <w:fldChar w:fldCharType="begin"/>
      </w:r>
      <w:r w:rsidR="005126AC" w:rsidRPr="002E4245">
        <w:rPr>
          <w:rFonts w:ascii="Calibri" w:hAnsi="Calibri"/>
          <w:color w:val="FF0000"/>
        </w:rPr>
        <w:instrText xml:space="preserve"> TC "COURSE DESCRIPTION" \l 1 </w:instrText>
      </w:r>
      <w:r w:rsidRPr="002E4245">
        <w:rPr>
          <w:rFonts w:ascii="Calibri" w:hAnsi="Calibri"/>
          <w:color w:val="FF0000"/>
        </w:rPr>
        <w:fldChar w:fldCharType="end"/>
      </w:r>
    </w:p>
    <w:p w14:paraId="4275E9F8" w14:textId="77777777" w:rsidR="005126AC" w:rsidRPr="00894411"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sz w:val="28"/>
          <w:szCs w:val="28"/>
          <w:u w:val="single"/>
        </w:rPr>
      </w:pPr>
      <w:r w:rsidRPr="00894411">
        <w:rPr>
          <w:rFonts w:ascii="Calibri" w:hAnsi="Calibri"/>
          <w:b/>
          <w:bCs/>
          <w:sz w:val="28"/>
          <w:szCs w:val="28"/>
          <w:u w:val="single"/>
        </w:rPr>
        <w:t>Required Books and Readings:</w:t>
      </w:r>
      <w:r w:rsidR="005F4924" w:rsidRPr="00894411">
        <w:rPr>
          <w:rFonts w:ascii="Calibri" w:hAnsi="Calibri"/>
        </w:rPr>
        <w:fldChar w:fldCharType="begin"/>
      </w:r>
      <w:r w:rsidRPr="00894411">
        <w:rPr>
          <w:rFonts w:ascii="Calibri" w:hAnsi="Calibri"/>
        </w:rPr>
        <w:instrText xml:space="preserve"> TC "REQUIRED TEXTS" \l 1 </w:instrText>
      </w:r>
      <w:r w:rsidR="005F4924" w:rsidRPr="00894411">
        <w:rPr>
          <w:rFonts w:ascii="Calibri" w:hAnsi="Calibri"/>
        </w:rPr>
        <w:fldChar w:fldCharType="end"/>
      </w:r>
      <w:r w:rsidRPr="00894411">
        <w:rPr>
          <w:rFonts w:ascii="Calibri" w:hAnsi="Calibri"/>
          <w:sz w:val="28"/>
          <w:szCs w:val="28"/>
          <w:u w:val="single"/>
        </w:rPr>
        <w:t xml:space="preserve">  </w:t>
      </w:r>
    </w:p>
    <w:p w14:paraId="409D9886" w14:textId="77777777" w:rsidR="005126AC" w:rsidRPr="00894411" w:rsidRDefault="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sectPr w:rsidR="005126AC" w:rsidRPr="00894411">
          <w:footerReference w:type="default" r:id="rId7"/>
          <w:pgSz w:w="12240" w:h="15840"/>
          <w:pgMar w:top="900" w:right="1440" w:bottom="1350" w:left="1440" w:header="634" w:footer="274" w:gutter="0"/>
          <w:cols w:space="720"/>
          <w:docGrid w:linePitch="360"/>
        </w:sectPr>
      </w:pPr>
    </w:p>
    <w:p w14:paraId="78F126D1" w14:textId="77777777" w:rsidR="005126AC" w:rsidRPr="00894411" w:rsidRDefault="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lastRenderedPageBreak/>
        <w:t>Plato,</w:t>
      </w:r>
      <w:r w:rsidRPr="00894411">
        <w:rPr>
          <w:rFonts w:ascii="Calibri" w:hAnsi="Calibri"/>
          <w:i/>
        </w:rPr>
        <w:t xml:space="preserve"> Euthyphro, </w:t>
      </w:r>
      <w:r w:rsidRPr="00894411">
        <w:rPr>
          <w:rFonts w:ascii="Calibri" w:hAnsi="Calibri"/>
          <w:i/>
          <w:iCs/>
        </w:rPr>
        <w:t>Apology, Crito</w:t>
      </w:r>
      <w:r w:rsidRPr="00894411">
        <w:rPr>
          <w:rFonts w:ascii="Calibri" w:hAnsi="Calibri"/>
        </w:rPr>
        <w:t xml:space="preserve">  Translated by F. J. Church </w:t>
      </w:r>
    </w:p>
    <w:p w14:paraId="566B0D78"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 xml:space="preserve">Yousafzai, </w:t>
      </w:r>
      <w:r w:rsidRPr="00894411">
        <w:rPr>
          <w:rFonts w:ascii="Calibri" w:hAnsi="Calibri"/>
          <w:i/>
        </w:rPr>
        <w:t>I am Malala</w:t>
      </w:r>
    </w:p>
    <w:p w14:paraId="63F0A403"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 xml:space="preserve">Tohe, </w:t>
      </w:r>
      <w:r w:rsidRPr="00894411">
        <w:rPr>
          <w:rFonts w:ascii="Calibri" w:hAnsi="Calibri"/>
          <w:i/>
        </w:rPr>
        <w:t>No Parole Today</w:t>
      </w:r>
    </w:p>
    <w:p w14:paraId="21D0E4C1" w14:textId="77777777" w:rsidR="005126AC" w:rsidRPr="00894411" w:rsidRDefault="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Basso,</w:t>
      </w:r>
      <w:r w:rsidRPr="00894411">
        <w:rPr>
          <w:rFonts w:ascii="Calibri" w:hAnsi="Calibri"/>
          <w:i/>
        </w:rPr>
        <w:t xml:space="preserve"> Wisdom Sits in Places</w:t>
      </w:r>
    </w:p>
    <w:p w14:paraId="65E47589"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 xml:space="preserve">Zimbardo, </w:t>
      </w:r>
      <w:r w:rsidRPr="00894411">
        <w:rPr>
          <w:rFonts w:ascii="Calibri" w:hAnsi="Calibri"/>
          <w:i/>
        </w:rPr>
        <w:t>The Lucifer Effect</w:t>
      </w:r>
    </w:p>
    <w:p w14:paraId="087DF62B"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i/>
        </w:rPr>
      </w:pPr>
      <w:r w:rsidRPr="00894411">
        <w:rPr>
          <w:rFonts w:ascii="Calibri" w:hAnsi="Calibri"/>
        </w:rPr>
        <w:t xml:space="preserve">Sacks, </w:t>
      </w:r>
      <w:r w:rsidRPr="00894411">
        <w:rPr>
          <w:rFonts w:ascii="Calibri" w:hAnsi="Calibri"/>
          <w:i/>
        </w:rPr>
        <w:t>Hallucinations</w:t>
      </w:r>
    </w:p>
    <w:p w14:paraId="63598A96"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i/>
        </w:rPr>
      </w:pPr>
      <w:r w:rsidRPr="00894411">
        <w:rPr>
          <w:rFonts w:ascii="Calibri" w:hAnsi="Calibri"/>
        </w:rPr>
        <w:t xml:space="preserve">Pang, </w:t>
      </w:r>
      <w:r w:rsidRPr="00894411">
        <w:rPr>
          <w:rFonts w:ascii="Calibri" w:hAnsi="Calibri"/>
          <w:i/>
        </w:rPr>
        <w:t>The Distraction Addiction</w:t>
      </w:r>
    </w:p>
    <w:p w14:paraId="7D269AD1"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i/>
        </w:rPr>
      </w:pPr>
      <w:r w:rsidRPr="00894411">
        <w:rPr>
          <w:rStyle w:val="ptbrand"/>
          <w:rFonts w:ascii="Calibri" w:hAnsi="Calibri"/>
        </w:rPr>
        <w:t xml:space="preserve">Gawande.  </w:t>
      </w:r>
      <w:r w:rsidRPr="00894411">
        <w:rPr>
          <w:rStyle w:val="ptbrand"/>
          <w:rFonts w:ascii="Calibri" w:hAnsi="Calibri"/>
          <w:i/>
        </w:rPr>
        <w:t>Better: A Surgeon’s Notes on Performance</w:t>
      </w:r>
    </w:p>
    <w:p w14:paraId="4D0E4D92"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 xml:space="preserve">King “Letter from Birmingham Jail” (on reserve) </w:t>
      </w:r>
    </w:p>
    <w:p w14:paraId="38C2A771"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Grant, “The Ethics of Talk” (on reserve)</w:t>
      </w:r>
    </w:p>
    <w:p w14:paraId="1E9E65E1"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lastRenderedPageBreak/>
        <w:t>Finch “The Wilderness Experience”</w:t>
      </w:r>
    </w:p>
    <w:p w14:paraId="3DB73BAF"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Turkle “The Tethered Self” (on reserve)</w:t>
      </w:r>
    </w:p>
    <w:p w14:paraId="39798556"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Leonhardt “The College Dropout Boom” (on reserve)</w:t>
      </w:r>
    </w:p>
    <w:p w14:paraId="05FD0924"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Abbey, “The Serpents of Paradise” (on reserve)</w:t>
      </w:r>
    </w:p>
    <w:p w14:paraId="575455D6"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 xml:space="preserve">Rick Bass “The Silent Language” </w:t>
      </w:r>
    </w:p>
    <w:p w14:paraId="596DCF94"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Popova “Art as Therapy” (on reserve)</w:t>
      </w:r>
    </w:p>
    <w:p w14:paraId="64C13CA0" w14:textId="77777777" w:rsidR="005126AC" w:rsidRPr="00894411" w:rsidRDefault="005126AC" w:rsidP="005126AC">
      <w:pPr>
        <w:widowControl/>
        <w:numPr>
          <w:ilvl w:val="0"/>
          <w:numId w:val="2"/>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94411">
        <w:rPr>
          <w:rFonts w:ascii="Calibri" w:hAnsi="Calibri"/>
        </w:rPr>
        <w:t>Ramachandran &amp; Hirstein “The Science of Art” (on reserve)</w:t>
      </w:r>
    </w:p>
    <w:p w14:paraId="643FBA7D" w14:textId="77777777" w:rsidR="005126AC" w:rsidRPr="00894411" w:rsidRDefault="005126AC"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Style w:val="ptbrand"/>
        </w:rPr>
      </w:pPr>
    </w:p>
    <w:p w14:paraId="7BE22A9E" w14:textId="77777777" w:rsidR="005126AC" w:rsidRPr="00894411" w:rsidRDefault="005126AC"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Style w:val="ptbrand"/>
        </w:rPr>
        <w:sectPr w:rsidR="005126AC" w:rsidRPr="00894411">
          <w:type w:val="continuous"/>
          <w:pgSz w:w="12240" w:h="15840"/>
          <w:pgMar w:top="900" w:right="1440" w:bottom="1350" w:left="1440" w:header="634" w:footer="274" w:gutter="0"/>
          <w:cols w:num="2" w:space="720"/>
          <w:docGrid w:linePitch="360"/>
        </w:sectPr>
      </w:pPr>
    </w:p>
    <w:p w14:paraId="2E89EE1B" w14:textId="77777777" w:rsidR="005126AC" w:rsidRPr="002E4245" w:rsidRDefault="005126AC"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color w:val="FF0000"/>
          <w:sz w:val="28"/>
          <w:szCs w:val="28"/>
          <w:u w:val="single"/>
        </w:rPr>
      </w:pPr>
    </w:p>
    <w:p w14:paraId="7C803B46" w14:textId="77777777" w:rsidR="005126AC" w:rsidRPr="004A0D70" w:rsidRDefault="005126AC"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Style w:val="ptbrand"/>
        </w:rPr>
      </w:pPr>
      <w:r w:rsidRPr="004A0D70">
        <w:rPr>
          <w:rFonts w:ascii="Calibri" w:hAnsi="Calibri"/>
          <w:b/>
          <w:bCs/>
          <w:sz w:val="28"/>
          <w:szCs w:val="28"/>
          <w:u w:val="single"/>
        </w:rPr>
        <w:t>Why are we reading this?</w:t>
      </w:r>
    </w:p>
    <w:p w14:paraId="5E6EF8D8" w14:textId="77777777" w:rsidR="005126AC" w:rsidRPr="004A0D70" w:rsidRDefault="004A0D70">
      <w:pPr>
        <w:rPr>
          <w:rFonts w:ascii="Calibri" w:hAnsi="Calibri"/>
          <w:bCs/>
          <w:szCs w:val="28"/>
        </w:rPr>
      </w:pPr>
      <w:r w:rsidRPr="004A0D70">
        <w:rPr>
          <w:rFonts w:ascii="Calibri" w:hAnsi="Calibri"/>
          <w:bCs/>
          <w:szCs w:val="28"/>
        </w:rPr>
        <w:t xml:space="preserve">You will probably have to answer questions like this as a CLS Seminar Fellow. </w:t>
      </w:r>
      <w:r w:rsidR="005126AC" w:rsidRPr="004A0D70">
        <w:rPr>
          <w:rFonts w:ascii="Calibri" w:hAnsi="Calibri"/>
          <w:bCs/>
          <w:szCs w:val="28"/>
        </w:rPr>
        <w:t>All readings are selected because they relate in some way to the central course questions, and because they provide an approach, methodology, or disciplinary perspective found in the disciplines of the College of Letters and Sciences.</w:t>
      </w:r>
    </w:p>
    <w:p w14:paraId="624D5F97" w14:textId="77777777" w:rsidR="005126AC" w:rsidRPr="002E4245" w:rsidRDefault="005126AC">
      <w:pPr>
        <w:rPr>
          <w:rFonts w:ascii="Calibri" w:hAnsi="Calibri"/>
          <w:bCs/>
          <w:color w:val="FF0000"/>
          <w:szCs w:val="28"/>
        </w:rPr>
      </w:pPr>
    </w:p>
    <w:p w14:paraId="4D591DFD" w14:textId="77777777" w:rsidR="005126AC" w:rsidRPr="004A0D70" w:rsidRDefault="005126AC">
      <w:pPr>
        <w:rPr>
          <w:rFonts w:ascii="Calibri" w:hAnsi="Calibri"/>
          <w:b/>
          <w:bCs/>
          <w:sz w:val="28"/>
          <w:szCs w:val="28"/>
          <w:u w:val="single"/>
        </w:rPr>
      </w:pPr>
      <w:r w:rsidRPr="004A0D70">
        <w:rPr>
          <w:rFonts w:ascii="Calibri" w:hAnsi="Calibri"/>
          <w:b/>
          <w:bCs/>
          <w:sz w:val="28"/>
          <w:szCs w:val="28"/>
          <w:u w:val="single"/>
        </w:rPr>
        <w:t>Why learn through discussion and not lecture?</w:t>
      </w:r>
    </w:p>
    <w:p w14:paraId="6EE04F98" w14:textId="77777777" w:rsidR="005126AC" w:rsidRPr="00130539" w:rsidRDefault="004A0D70">
      <w:pPr>
        <w:rPr>
          <w:rFonts w:ascii="Calibri" w:hAnsi="Calibri"/>
        </w:rPr>
      </w:pPr>
      <w:r w:rsidRPr="00130539">
        <w:rPr>
          <w:rFonts w:ascii="Calibri" w:hAnsi="Calibri"/>
        </w:rPr>
        <w:t xml:space="preserve">Many students are concerned that they are not learning if they are not receiving lectures from an expert. This course is designed to hone discussion-based avenues for learning. </w:t>
      </w:r>
      <w:r w:rsidR="005126AC" w:rsidRPr="00130539">
        <w:rPr>
          <w:rFonts w:ascii="Calibri" w:hAnsi="Calibri"/>
        </w:rPr>
        <w:t>Faculty will be reading texts outside their disciplines. They, like you</w:t>
      </w:r>
      <w:r w:rsidRPr="00130539">
        <w:rPr>
          <w:rFonts w:ascii="Calibri" w:hAnsi="Calibri"/>
        </w:rPr>
        <w:t xml:space="preserve"> and the students</w:t>
      </w:r>
      <w:r w:rsidR="005126AC" w:rsidRPr="00130539">
        <w:rPr>
          <w:rFonts w:ascii="Calibri" w:hAnsi="Calibri"/>
        </w:rPr>
        <w:t xml:space="preserve">, will be exploring new ideas and unfamiliar readings. Faculty, as expert learners, will model skills such as meta-cognition, reflection, organization of information, and positive, effective development of successful strategies to maximize learning in themselves and others. </w:t>
      </w:r>
      <w:r w:rsidRPr="00130539">
        <w:rPr>
          <w:rFonts w:ascii="Calibri" w:hAnsi="Calibri"/>
        </w:rPr>
        <w:t xml:space="preserve">Your role is to model the more experienced and advanced student learner who can work well with unfamiliar texts and topics, and express ideas clearly in discussion, writing, and formal presentation. You will often </w:t>
      </w:r>
      <w:r w:rsidR="00130539" w:rsidRPr="00130539">
        <w:rPr>
          <w:rFonts w:ascii="Calibri" w:hAnsi="Calibri"/>
        </w:rPr>
        <w:t>be in the role of encouraging</w:t>
      </w:r>
      <w:r w:rsidRPr="00130539">
        <w:rPr>
          <w:rFonts w:ascii="Calibri" w:hAnsi="Calibri"/>
        </w:rPr>
        <w:t xml:space="preserve"> new students to focus on how they can learn best from class discussions, express their views clearly and well, and become active learners in charge of their education. </w:t>
      </w:r>
    </w:p>
    <w:p w14:paraId="2E5A6E82" w14:textId="77777777" w:rsidR="005126AC" w:rsidRPr="002E4245" w:rsidRDefault="005126AC">
      <w:pPr>
        <w:rPr>
          <w:rFonts w:ascii="Calibri" w:hAnsi="Calibri"/>
          <w:b/>
          <w:bCs/>
          <w:color w:val="FF0000"/>
          <w:szCs w:val="28"/>
          <w:u w:val="single"/>
        </w:rPr>
      </w:pPr>
    </w:p>
    <w:p w14:paraId="5E4E4778" w14:textId="77777777" w:rsidR="00130539" w:rsidRDefault="00130539">
      <w:pPr>
        <w:rPr>
          <w:rFonts w:ascii="Calibri" w:hAnsi="Calibri"/>
          <w:b/>
          <w:bCs/>
          <w:color w:val="FF0000"/>
          <w:sz w:val="28"/>
          <w:szCs w:val="28"/>
          <w:u w:val="single"/>
        </w:rPr>
      </w:pPr>
    </w:p>
    <w:p w14:paraId="7C18A30D" w14:textId="77777777" w:rsidR="00130539" w:rsidRDefault="00130539">
      <w:pPr>
        <w:rPr>
          <w:rFonts w:ascii="Calibri" w:hAnsi="Calibri"/>
          <w:b/>
          <w:bCs/>
          <w:color w:val="FF0000"/>
          <w:sz w:val="28"/>
          <w:szCs w:val="28"/>
          <w:u w:val="single"/>
        </w:rPr>
      </w:pPr>
    </w:p>
    <w:p w14:paraId="58342F78" w14:textId="77777777" w:rsidR="005126AC" w:rsidRPr="002E4245" w:rsidRDefault="005126AC">
      <w:pPr>
        <w:rPr>
          <w:rFonts w:ascii="Calibri" w:hAnsi="Calibri"/>
          <w:b/>
          <w:bCs/>
          <w:color w:val="FF0000"/>
          <w:sz w:val="28"/>
          <w:szCs w:val="28"/>
          <w:u w:val="single"/>
        </w:rPr>
      </w:pPr>
    </w:p>
    <w:p w14:paraId="650DF146" w14:textId="77777777" w:rsidR="00130539" w:rsidRPr="00130539" w:rsidRDefault="00130539">
      <w:pPr>
        <w:rPr>
          <w:rFonts w:ascii="Calibri" w:hAnsi="Calibri"/>
          <w:b/>
          <w:bCs/>
          <w:sz w:val="28"/>
          <w:szCs w:val="28"/>
        </w:rPr>
      </w:pPr>
      <w:r w:rsidRPr="00130539">
        <w:rPr>
          <w:rFonts w:ascii="Calibri" w:hAnsi="Calibri"/>
          <w:bCs/>
          <w:sz w:val="28"/>
          <w:szCs w:val="28"/>
          <w:u w:val="single"/>
        </w:rPr>
        <w:t>The course is based on central course questions that are listed on the next page.  When you develop discussion questions or activities for the day, keep these questions in mind</w:t>
      </w:r>
      <w:r w:rsidRPr="00130539">
        <w:rPr>
          <w:rFonts w:ascii="Calibri" w:hAnsi="Calibri"/>
          <w:bCs/>
          <w:sz w:val="28"/>
          <w:szCs w:val="28"/>
        </w:rPr>
        <w:t>.</w:t>
      </w:r>
    </w:p>
    <w:p w14:paraId="62EDECBC" w14:textId="77777777" w:rsidR="00130539" w:rsidRDefault="00130539">
      <w:pPr>
        <w:rPr>
          <w:rFonts w:ascii="Calibri" w:hAnsi="Calibri"/>
          <w:b/>
          <w:bCs/>
          <w:color w:val="FF0000"/>
          <w:sz w:val="28"/>
          <w:szCs w:val="28"/>
          <w:u w:val="single"/>
        </w:rPr>
      </w:pPr>
    </w:p>
    <w:p w14:paraId="5C9FCE1F" w14:textId="77777777" w:rsidR="00130539" w:rsidRDefault="00130539">
      <w:pPr>
        <w:rPr>
          <w:rFonts w:ascii="Calibri" w:hAnsi="Calibri"/>
          <w:b/>
          <w:bCs/>
          <w:color w:val="FF0000"/>
          <w:sz w:val="28"/>
          <w:szCs w:val="28"/>
          <w:u w:val="single"/>
        </w:rPr>
      </w:pPr>
    </w:p>
    <w:p w14:paraId="79B375B1" w14:textId="77777777" w:rsidR="005126AC" w:rsidRPr="002E4245" w:rsidRDefault="005126AC">
      <w:pPr>
        <w:rPr>
          <w:rFonts w:ascii="Calibri" w:hAnsi="Calibri"/>
          <w:b/>
          <w:bCs/>
          <w:color w:val="FF0000"/>
          <w:sz w:val="28"/>
          <w:szCs w:val="28"/>
          <w:u w:val="single"/>
        </w:rPr>
      </w:pPr>
    </w:p>
    <w:p w14:paraId="74B6FFDC" w14:textId="77777777" w:rsidR="005126AC" w:rsidRPr="00130539" w:rsidRDefault="005126AC">
      <w:pPr>
        <w:rPr>
          <w:rFonts w:ascii="Calibri" w:hAnsi="Calibri"/>
          <w:b/>
          <w:bCs/>
          <w:sz w:val="28"/>
          <w:szCs w:val="28"/>
          <w:u w:val="single"/>
        </w:rPr>
      </w:pPr>
      <w:r w:rsidRPr="00130539">
        <w:rPr>
          <w:rFonts w:ascii="Calibri" w:hAnsi="Calibri"/>
          <w:b/>
          <w:bCs/>
          <w:sz w:val="28"/>
          <w:szCs w:val="28"/>
          <w:u w:val="single"/>
        </w:rPr>
        <w:t xml:space="preserve">Central Course Questions: </w:t>
      </w:r>
    </w:p>
    <w:p w14:paraId="2B827ECE" w14:textId="77777777" w:rsidR="005126AC" w:rsidRPr="00130539" w:rsidRDefault="005126AC">
      <w:pPr>
        <w:rPr>
          <w:rFonts w:ascii="Calibri" w:hAnsi="Calibri"/>
        </w:rPr>
      </w:pPr>
      <w:r w:rsidRPr="00130539">
        <w:rPr>
          <w:rFonts w:ascii="Calibri" w:hAnsi="Calibri"/>
        </w:rPr>
        <w:t>1. What does it mean “to know”? What does it mean “to be wise”? What is “truth”?</w:t>
      </w:r>
    </w:p>
    <w:p w14:paraId="48475D42" w14:textId="77777777" w:rsidR="005126AC" w:rsidRPr="00130539" w:rsidRDefault="005126AC" w:rsidP="005126AC">
      <w:pPr>
        <w:rPr>
          <w:rFonts w:ascii="Calibri" w:hAnsi="Calibri"/>
        </w:rPr>
      </w:pPr>
      <w:r w:rsidRPr="00130539">
        <w:rPr>
          <w:rFonts w:ascii="Calibri" w:hAnsi="Calibri"/>
        </w:rPr>
        <w:t>2. What is the nature and function of conversation?  How does it relate to our acquisition of</w:t>
      </w:r>
    </w:p>
    <w:p w14:paraId="74D17E32" w14:textId="77777777" w:rsidR="005126AC" w:rsidRPr="00130539" w:rsidRDefault="005126AC" w:rsidP="005126AC">
      <w:pPr>
        <w:rPr>
          <w:rFonts w:ascii="Calibri" w:hAnsi="Calibri"/>
        </w:rPr>
      </w:pPr>
      <w:r w:rsidRPr="00130539">
        <w:rPr>
          <w:rFonts w:ascii="Calibri" w:hAnsi="Calibri"/>
        </w:rPr>
        <w:t xml:space="preserve">    knowledge and our understanding of truth? </w:t>
      </w:r>
    </w:p>
    <w:p w14:paraId="23E34079" w14:textId="77777777" w:rsidR="005126AC" w:rsidRPr="00130539" w:rsidRDefault="005126AC" w:rsidP="005126AC">
      <w:pPr>
        <w:rPr>
          <w:rFonts w:ascii="Calibri" w:hAnsi="Calibri"/>
        </w:rPr>
      </w:pPr>
      <w:r w:rsidRPr="00130539">
        <w:rPr>
          <w:rFonts w:ascii="Calibri" w:hAnsi="Calibri"/>
        </w:rPr>
        <w:t xml:space="preserve">3. How can we recognize and question our own preconceived notions and develop a </w:t>
      </w:r>
      <w:r w:rsidRPr="00130539">
        <w:rPr>
          <w:rFonts w:ascii="Calibri" w:hAnsi="Calibri"/>
        </w:rPr>
        <w:br/>
        <w:t xml:space="preserve">    better understanding of the world and our place in it? How do preconceived notions </w:t>
      </w:r>
      <w:r w:rsidRPr="00130539">
        <w:rPr>
          <w:rFonts w:ascii="Calibri" w:hAnsi="Calibri"/>
        </w:rPr>
        <w:br/>
        <w:t xml:space="preserve">    influence our actions?</w:t>
      </w:r>
    </w:p>
    <w:p w14:paraId="602D229E" w14:textId="77777777" w:rsidR="005126AC" w:rsidRPr="00130539" w:rsidRDefault="005126AC">
      <w:pPr>
        <w:rPr>
          <w:rFonts w:ascii="Calibri" w:hAnsi="Calibri"/>
        </w:rPr>
      </w:pPr>
      <w:r w:rsidRPr="00130539">
        <w:rPr>
          <w:rFonts w:ascii="Calibri" w:hAnsi="Calibri"/>
        </w:rPr>
        <w:t>4. What is human nature? What shapes our identity?</w:t>
      </w:r>
    </w:p>
    <w:p w14:paraId="3E95FE3C" w14:textId="77777777" w:rsidR="005126AC" w:rsidRPr="00130539" w:rsidRDefault="005126AC">
      <w:pPr>
        <w:rPr>
          <w:rFonts w:ascii="Calibri" w:hAnsi="Calibri"/>
        </w:rPr>
      </w:pPr>
      <w:r w:rsidRPr="00130539">
        <w:rPr>
          <w:rFonts w:ascii="Calibri" w:hAnsi="Calibri"/>
        </w:rPr>
        <w:t>5. What is a good life for humans? What is a good way for humans to live?</w:t>
      </w:r>
    </w:p>
    <w:p w14:paraId="1B4720C9" w14:textId="77777777" w:rsidR="005126AC" w:rsidRPr="00130539" w:rsidRDefault="005126AC">
      <w:pPr>
        <w:rPr>
          <w:rFonts w:ascii="Calibri" w:hAnsi="Calibri"/>
        </w:rPr>
      </w:pPr>
      <w:r w:rsidRPr="00130539">
        <w:rPr>
          <w:rFonts w:ascii="Calibri" w:hAnsi="Calibri"/>
        </w:rPr>
        <w:t>6. What is a responsible citizen?  How should a responsible citizen act?</w:t>
      </w:r>
    </w:p>
    <w:p w14:paraId="12C18275" w14:textId="77777777" w:rsidR="005126AC" w:rsidRPr="00130539" w:rsidRDefault="005126AC">
      <w:pPr>
        <w:rPr>
          <w:rFonts w:ascii="Calibri" w:hAnsi="Calibri"/>
        </w:rPr>
      </w:pPr>
      <w:r w:rsidRPr="00130539">
        <w:rPr>
          <w:rFonts w:ascii="Calibri" w:hAnsi="Calibri"/>
        </w:rPr>
        <w:t>7. What are the roles and responsibilities of teachers, students, and the academy in society?</w:t>
      </w:r>
    </w:p>
    <w:p w14:paraId="24B68844" w14:textId="77777777" w:rsidR="005126AC" w:rsidRPr="00130539" w:rsidRDefault="005126AC">
      <w:pPr>
        <w:rPr>
          <w:rFonts w:ascii="Calibri" w:hAnsi="Calibri"/>
        </w:rPr>
      </w:pPr>
      <w:r w:rsidRPr="00130539">
        <w:rPr>
          <w:rFonts w:ascii="Calibri" w:hAnsi="Calibri"/>
        </w:rPr>
        <w:t xml:space="preserve">8. What responsibilities do citizens have for thinking critically about their society? What </w:t>
      </w:r>
      <w:r w:rsidRPr="00130539">
        <w:rPr>
          <w:rFonts w:ascii="Calibri" w:hAnsi="Calibri"/>
        </w:rPr>
        <w:br/>
        <w:t xml:space="preserve">    responsibility do we have to act for the good of society?</w:t>
      </w:r>
    </w:p>
    <w:p w14:paraId="0996504E" w14:textId="77777777" w:rsidR="005126AC" w:rsidRPr="002E4245" w:rsidRDefault="005126AC">
      <w:pPr>
        <w:rPr>
          <w:rFonts w:ascii="Calibri" w:hAnsi="Calibri"/>
          <w:color w:val="FF0000"/>
        </w:rPr>
      </w:pPr>
    </w:p>
    <w:p w14:paraId="66936B45" w14:textId="77777777" w:rsidR="005126AC" w:rsidRPr="00020B0E"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sz w:val="28"/>
          <w:szCs w:val="28"/>
        </w:rPr>
      </w:pPr>
      <w:r w:rsidRPr="00020B0E">
        <w:rPr>
          <w:rFonts w:ascii="Calibri" w:hAnsi="Calibri"/>
          <w:b/>
          <w:bCs/>
          <w:sz w:val="28"/>
          <w:szCs w:val="28"/>
          <w:u w:val="single"/>
        </w:rPr>
        <w:t>Course Activities:</w:t>
      </w:r>
      <w:r w:rsidRPr="00020B0E">
        <w:rPr>
          <w:rFonts w:ascii="Calibri" w:hAnsi="Calibri"/>
          <w:sz w:val="28"/>
          <w:szCs w:val="28"/>
        </w:rPr>
        <w:t xml:space="preserve"> </w:t>
      </w:r>
    </w:p>
    <w:p w14:paraId="408712FA" w14:textId="77777777" w:rsidR="005126AC" w:rsidRPr="00020B0E"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rPr>
      </w:pPr>
      <w:r w:rsidRPr="00020B0E">
        <w:rPr>
          <w:rFonts w:ascii="Calibri" w:hAnsi="Calibri"/>
          <w:bCs/>
          <w:iCs/>
        </w:rPr>
        <w:t>1.</w:t>
      </w:r>
      <w:r w:rsidRPr="00020B0E">
        <w:rPr>
          <w:rFonts w:ascii="Calibri" w:hAnsi="Calibri"/>
          <w:b/>
          <w:bCs/>
          <w:iCs/>
        </w:rPr>
        <w:t xml:space="preserve">  </w:t>
      </w:r>
      <w:r w:rsidR="00130539" w:rsidRPr="00020B0E">
        <w:rPr>
          <w:rFonts w:ascii="Calibri" w:hAnsi="Calibri"/>
          <w:b/>
          <w:bCs/>
          <w:iCs/>
        </w:rPr>
        <w:t xml:space="preserve">Actively Creating Lively </w:t>
      </w:r>
      <w:r w:rsidRPr="00020B0E">
        <w:rPr>
          <w:rFonts w:ascii="Calibri" w:hAnsi="Calibri"/>
          <w:b/>
          <w:bCs/>
          <w:iCs/>
        </w:rPr>
        <w:t>Seminar Discussions</w:t>
      </w:r>
      <w:r w:rsidR="000A5452" w:rsidRPr="00020B0E">
        <w:rPr>
          <w:rFonts w:ascii="Calibri" w:hAnsi="Calibri"/>
          <w:b/>
          <w:bCs/>
          <w:iCs/>
        </w:rPr>
        <w:t xml:space="preserve"> with Your Instructor</w:t>
      </w:r>
      <w:r w:rsidRPr="00020B0E">
        <w:rPr>
          <w:rFonts w:ascii="Calibri" w:hAnsi="Calibri"/>
          <w:b/>
          <w:iCs/>
        </w:rPr>
        <w:t xml:space="preserve">:  </w:t>
      </w:r>
      <w:r w:rsidRPr="00020B0E">
        <w:rPr>
          <w:rFonts w:ascii="Calibri" w:hAnsi="Calibri"/>
          <w:iCs/>
        </w:rPr>
        <w:t>Participation in d</w:t>
      </w:r>
      <w:r w:rsidRPr="00020B0E">
        <w:rPr>
          <w:rFonts w:ascii="Calibri" w:hAnsi="Calibri"/>
        </w:rPr>
        <w:t xml:space="preserve">iscussions in small seminars is vitally important to this course. Each seminar section will serve as an intellectual community where </w:t>
      </w:r>
      <w:r w:rsidR="00130539" w:rsidRPr="00020B0E">
        <w:rPr>
          <w:rFonts w:ascii="Calibri" w:hAnsi="Calibri"/>
        </w:rPr>
        <w:t>CLS 101 students</w:t>
      </w:r>
      <w:r w:rsidRPr="00020B0E">
        <w:rPr>
          <w:rFonts w:ascii="Calibri" w:hAnsi="Calibri"/>
        </w:rPr>
        <w:t xml:space="preserve"> can exchange ideas with other people who are reading and thinking about the same subject and who bring their own unique perspectives to class discussions. You</w:t>
      </w:r>
      <w:r w:rsidR="00130539" w:rsidRPr="00020B0E">
        <w:rPr>
          <w:rFonts w:ascii="Calibri" w:hAnsi="Calibri"/>
        </w:rPr>
        <w:t xml:space="preserve">r job is to keep discussions fresh and exciting.  You must work with your instructor to find </w:t>
      </w:r>
      <w:r w:rsidR="000A5452" w:rsidRPr="00020B0E">
        <w:rPr>
          <w:rFonts w:ascii="Calibri" w:hAnsi="Calibri"/>
        </w:rPr>
        <w:t>methods that work well for both of you and for the students in the class.</w:t>
      </w:r>
      <w:r w:rsidR="00130539" w:rsidRPr="00020B0E">
        <w:rPr>
          <w:rFonts w:ascii="Calibri" w:hAnsi="Calibri"/>
        </w:rPr>
        <w:t xml:space="preserve"> </w:t>
      </w:r>
    </w:p>
    <w:p w14:paraId="18EFE3A7" w14:textId="77777777" w:rsidR="005126AC" w:rsidRPr="00020B0E"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rPr>
      </w:pPr>
    </w:p>
    <w:p w14:paraId="45FD478C" w14:textId="77777777" w:rsidR="005126AC" w:rsidRPr="00020B0E"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28" w:lineRule="auto"/>
        <w:rPr>
          <w:rFonts w:ascii="Calibri" w:hAnsi="Calibri"/>
        </w:rPr>
      </w:pPr>
      <w:r w:rsidRPr="00020B0E">
        <w:rPr>
          <w:rFonts w:ascii="Calibri" w:hAnsi="Calibri"/>
          <w:bCs/>
          <w:iCs/>
        </w:rPr>
        <w:t>2.</w:t>
      </w:r>
      <w:r w:rsidRPr="00020B0E">
        <w:rPr>
          <w:rFonts w:ascii="Calibri" w:hAnsi="Calibri"/>
          <w:b/>
          <w:bCs/>
          <w:iCs/>
        </w:rPr>
        <w:t xml:space="preserve">  Readings: </w:t>
      </w:r>
      <w:r w:rsidRPr="00020B0E">
        <w:rPr>
          <w:rFonts w:ascii="Calibri" w:hAnsi="Calibri"/>
          <w:bCs/>
          <w:iCs/>
        </w:rPr>
        <w:t xml:space="preserve"> </w:t>
      </w:r>
      <w:r w:rsidRPr="00020B0E">
        <w:rPr>
          <w:rFonts w:ascii="Calibri" w:hAnsi="Calibri"/>
        </w:rPr>
        <w:t>The course readings are indispensable and one of the most important components of the course. Your responsibility is to read the course texts, think about them, and prepare</w:t>
      </w:r>
      <w:r w:rsidR="000A5452" w:rsidRPr="00020B0E">
        <w:rPr>
          <w:rFonts w:ascii="Calibri" w:hAnsi="Calibri"/>
        </w:rPr>
        <w:t xml:space="preserve"> (with your instructor)</w:t>
      </w:r>
      <w:r w:rsidRPr="00020B0E">
        <w:rPr>
          <w:rFonts w:ascii="Calibri" w:hAnsi="Calibri"/>
        </w:rPr>
        <w:t xml:space="preserve"> to </w:t>
      </w:r>
      <w:r w:rsidR="000A5452" w:rsidRPr="00020B0E">
        <w:rPr>
          <w:rFonts w:ascii="Calibri" w:hAnsi="Calibri"/>
        </w:rPr>
        <w:t xml:space="preserve">help students </w:t>
      </w:r>
      <w:r w:rsidRPr="00020B0E">
        <w:rPr>
          <w:rFonts w:ascii="Calibri" w:hAnsi="Calibri"/>
        </w:rPr>
        <w:t>discuss them</w:t>
      </w:r>
      <w:r w:rsidR="000A5452" w:rsidRPr="00020B0E">
        <w:rPr>
          <w:rFonts w:ascii="Calibri" w:hAnsi="Calibri"/>
        </w:rPr>
        <w:t xml:space="preserve"> at a thoughtful, intellectual level</w:t>
      </w:r>
      <w:r w:rsidRPr="00020B0E">
        <w:rPr>
          <w:rFonts w:ascii="Calibri" w:hAnsi="Calibri"/>
        </w:rPr>
        <w:t xml:space="preserve"> in class. </w:t>
      </w:r>
    </w:p>
    <w:p w14:paraId="20AEA372" w14:textId="77777777" w:rsidR="005126AC" w:rsidRPr="00020B0E"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i/>
          <w:iCs/>
        </w:rPr>
      </w:pPr>
    </w:p>
    <w:p w14:paraId="66C1213B" w14:textId="77777777" w:rsidR="005126AC" w:rsidRPr="00020B0E" w:rsidRDefault="005126AC"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iCs/>
        </w:rPr>
      </w:pPr>
      <w:r w:rsidRPr="00020B0E">
        <w:rPr>
          <w:rFonts w:ascii="Calibri" w:hAnsi="Calibri"/>
          <w:bCs/>
          <w:iCs/>
        </w:rPr>
        <w:t>3.</w:t>
      </w:r>
      <w:r w:rsidRPr="00020B0E">
        <w:rPr>
          <w:rFonts w:ascii="Calibri" w:hAnsi="Calibri"/>
          <w:b/>
          <w:bCs/>
          <w:iCs/>
        </w:rPr>
        <w:t xml:space="preserve"> </w:t>
      </w:r>
      <w:r w:rsidR="001E0A01">
        <w:rPr>
          <w:rFonts w:ascii="Calibri" w:hAnsi="Calibri"/>
          <w:b/>
          <w:bCs/>
          <w:iCs/>
        </w:rPr>
        <w:t xml:space="preserve">Help CLS 101 Students with </w:t>
      </w:r>
      <w:r w:rsidRPr="00020B0E">
        <w:rPr>
          <w:rFonts w:ascii="Calibri" w:hAnsi="Calibri"/>
          <w:b/>
          <w:bCs/>
          <w:iCs/>
        </w:rPr>
        <w:t>Written Assignments and Oral Presentations:</w:t>
      </w:r>
    </w:p>
    <w:p w14:paraId="1A24C5F4" w14:textId="77777777" w:rsidR="005126AC" w:rsidRPr="00020B0E" w:rsidRDefault="005126AC" w:rsidP="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r w:rsidRPr="00020B0E">
        <w:rPr>
          <w:rFonts w:ascii="Calibri" w:hAnsi="Calibri"/>
          <w:bCs/>
        </w:rPr>
        <w:t>A)</w:t>
      </w:r>
      <w:r w:rsidRPr="00020B0E">
        <w:rPr>
          <w:rFonts w:ascii="Calibri" w:hAnsi="Calibri"/>
          <w:b/>
          <w:bCs/>
        </w:rPr>
        <w:t xml:space="preserve"> Reading Responses/Weekly Writing Assignments</w:t>
      </w:r>
      <w:r w:rsidRPr="00020B0E">
        <w:rPr>
          <w:rFonts w:ascii="Calibri" w:hAnsi="Calibri"/>
          <w:bCs/>
        </w:rPr>
        <w:t>:</w:t>
      </w:r>
      <w:r w:rsidRPr="00020B0E">
        <w:rPr>
          <w:rFonts w:ascii="Calibri" w:hAnsi="Calibri"/>
          <w:b/>
          <w:bCs/>
        </w:rPr>
        <w:t xml:space="preserve"> </w:t>
      </w:r>
      <w:r w:rsidR="000A5452" w:rsidRPr="00020B0E">
        <w:rPr>
          <w:rFonts w:ascii="Calibri" w:hAnsi="Calibri"/>
        </w:rPr>
        <w:t>CLS 101 students</w:t>
      </w:r>
      <w:r w:rsidRPr="00020B0E">
        <w:rPr>
          <w:rFonts w:ascii="Calibri" w:hAnsi="Calibri"/>
        </w:rPr>
        <w:t xml:space="preserve"> will write short essays (about 350-600 words) that respond to ideas in the course re</w:t>
      </w:r>
      <w:r w:rsidR="000A5452" w:rsidRPr="00020B0E">
        <w:rPr>
          <w:rFonts w:ascii="Calibri" w:hAnsi="Calibri"/>
        </w:rPr>
        <w:t>adings. The essays will help them</w:t>
      </w:r>
      <w:r w:rsidRPr="00020B0E">
        <w:rPr>
          <w:rFonts w:ascii="Calibri" w:hAnsi="Calibri"/>
        </w:rPr>
        <w:t xml:space="preserve"> prepare for classroom discussions and will often be shared with everyone in the class. </w:t>
      </w:r>
      <w:r w:rsidR="000A5452" w:rsidRPr="00020B0E">
        <w:rPr>
          <w:rFonts w:ascii="Calibri" w:hAnsi="Calibri"/>
        </w:rPr>
        <w:t>You may be asked t</w:t>
      </w:r>
      <w:r w:rsidR="001E0A01">
        <w:rPr>
          <w:rFonts w:ascii="Calibri" w:hAnsi="Calibri"/>
        </w:rPr>
        <w:t>o model these reading responses</w:t>
      </w:r>
      <w:r w:rsidR="000A5452" w:rsidRPr="00020B0E">
        <w:rPr>
          <w:rFonts w:ascii="Calibri" w:hAnsi="Calibri"/>
        </w:rPr>
        <w:t>, or to help students understand how to write them</w:t>
      </w:r>
      <w:r w:rsidR="001E0A01">
        <w:rPr>
          <w:rFonts w:ascii="Calibri" w:hAnsi="Calibri"/>
        </w:rPr>
        <w:t>, or both</w:t>
      </w:r>
      <w:r w:rsidR="000A5452" w:rsidRPr="00020B0E">
        <w:rPr>
          <w:rFonts w:ascii="Calibri" w:hAnsi="Calibri"/>
        </w:rPr>
        <w:t>.</w:t>
      </w:r>
    </w:p>
    <w:p w14:paraId="0FCADC3D" w14:textId="77777777" w:rsidR="005126AC" w:rsidRPr="00020B0E" w:rsidRDefault="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r w:rsidRPr="00020B0E">
        <w:rPr>
          <w:rFonts w:ascii="Calibri" w:hAnsi="Calibri"/>
          <w:bCs/>
        </w:rPr>
        <w:t>B)</w:t>
      </w:r>
      <w:r w:rsidRPr="00020B0E">
        <w:rPr>
          <w:rFonts w:ascii="Calibri" w:hAnsi="Calibri"/>
          <w:b/>
          <w:bCs/>
        </w:rPr>
        <w:t xml:space="preserve"> Oral Presentations</w:t>
      </w:r>
      <w:r w:rsidRPr="00020B0E">
        <w:rPr>
          <w:rFonts w:ascii="Calibri" w:hAnsi="Calibri"/>
          <w:bCs/>
        </w:rPr>
        <w:t>:</w:t>
      </w:r>
      <w:r w:rsidRPr="00020B0E">
        <w:rPr>
          <w:rFonts w:ascii="Calibri" w:hAnsi="Calibri"/>
        </w:rPr>
        <w:t xml:space="preserve"> </w:t>
      </w:r>
      <w:r w:rsidR="000A5452" w:rsidRPr="00020B0E">
        <w:rPr>
          <w:rFonts w:ascii="Calibri" w:hAnsi="Calibri"/>
        </w:rPr>
        <w:t>CLS 101</w:t>
      </w:r>
      <w:r w:rsidRPr="00020B0E">
        <w:rPr>
          <w:rFonts w:ascii="Calibri" w:hAnsi="Calibri"/>
        </w:rPr>
        <w:t xml:space="preserve"> will give short presentations on the first readings in the 5</w:t>
      </w:r>
      <w:r w:rsidRPr="00020B0E">
        <w:rPr>
          <w:rFonts w:ascii="Calibri" w:hAnsi="Calibri"/>
          <w:vertAlign w:val="superscript"/>
        </w:rPr>
        <w:t>th</w:t>
      </w:r>
      <w:r w:rsidRPr="00020B0E">
        <w:rPr>
          <w:rFonts w:ascii="Calibri" w:hAnsi="Calibri"/>
        </w:rPr>
        <w:t xml:space="preserve"> week of class, as well as in week 11</w:t>
      </w:r>
      <w:r w:rsidR="001E0A01">
        <w:rPr>
          <w:rFonts w:ascii="Calibri" w:hAnsi="Calibri"/>
        </w:rPr>
        <w:t>,</w:t>
      </w:r>
      <w:r w:rsidRPr="00020B0E">
        <w:rPr>
          <w:rFonts w:ascii="Calibri" w:hAnsi="Calibri"/>
        </w:rPr>
        <w:t xml:space="preserve"> and in th</w:t>
      </w:r>
      <w:r w:rsidR="00FD02D9" w:rsidRPr="00020B0E">
        <w:rPr>
          <w:rFonts w:ascii="Calibri" w:hAnsi="Calibri"/>
        </w:rPr>
        <w:t>e final week of classes. T</w:t>
      </w:r>
      <w:r w:rsidRPr="00020B0E">
        <w:rPr>
          <w:rFonts w:ascii="Calibri" w:hAnsi="Calibri"/>
        </w:rPr>
        <w:t xml:space="preserve">opics will be assigned by your instructor. </w:t>
      </w:r>
      <w:r w:rsidR="000A5452" w:rsidRPr="00020B0E">
        <w:rPr>
          <w:rFonts w:ascii="Calibri" w:hAnsi="Calibri"/>
        </w:rPr>
        <w:t xml:space="preserve">You will be a </w:t>
      </w:r>
      <w:r w:rsidR="001E0A01">
        <w:rPr>
          <w:rFonts w:ascii="Calibri" w:hAnsi="Calibri"/>
        </w:rPr>
        <w:t>coach and a cheerleader, to help</w:t>
      </w:r>
      <w:r w:rsidR="000A5452" w:rsidRPr="00020B0E">
        <w:rPr>
          <w:rFonts w:ascii="Calibri" w:hAnsi="Calibri"/>
        </w:rPr>
        <w:t xml:space="preserve"> new students </w:t>
      </w:r>
      <w:r w:rsidR="001E0A01">
        <w:rPr>
          <w:rFonts w:ascii="Calibri" w:hAnsi="Calibri"/>
        </w:rPr>
        <w:t xml:space="preserve">both </w:t>
      </w:r>
      <w:r w:rsidR="000A5452" w:rsidRPr="00020B0E">
        <w:rPr>
          <w:rFonts w:ascii="Calibri" w:hAnsi="Calibri"/>
        </w:rPr>
        <w:t xml:space="preserve">enjoy public speaking </w:t>
      </w:r>
      <w:r w:rsidR="001E0A01">
        <w:rPr>
          <w:rFonts w:ascii="Calibri" w:hAnsi="Calibri"/>
        </w:rPr>
        <w:t>and</w:t>
      </w:r>
      <w:r w:rsidR="000A5452" w:rsidRPr="00020B0E">
        <w:rPr>
          <w:rFonts w:ascii="Calibri" w:hAnsi="Calibri"/>
        </w:rPr>
        <w:t xml:space="preserve"> give focused, clear, exciting presentations.</w:t>
      </w:r>
    </w:p>
    <w:p w14:paraId="746FC548" w14:textId="77777777" w:rsidR="005126AC" w:rsidRPr="00020B0E" w:rsidRDefault="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r w:rsidRPr="00020B0E">
        <w:rPr>
          <w:rFonts w:ascii="Calibri" w:hAnsi="Calibri"/>
          <w:bCs/>
        </w:rPr>
        <w:t>C)</w:t>
      </w:r>
      <w:r w:rsidRPr="00020B0E">
        <w:rPr>
          <w:rFonts w:ascii="Calibri" w:hAnsi="Calibri"/>
          <w:b/>
          <w:bCs/>
        </w:rPr>
        <w:t xml:space="preserve"> Mid-Term Paper</w:t>
      </w:r>
      <w:r w:rsidRPr="00020B0E">
        <w:rPr>
          <w:rFonts w:ascii="Calibri" w:hAnsi="Calibri"/>
          <w:bCs/>
        </w:rPr>
        <w:t>:</w:t>
      </w:r>
      <w:r w:rsidRPr="00020B0E">
        <w:rPr>
          <w:rFonts w:ascii="Calibri" w:hAnsi="Calibri"/>
        </w:rPr>
        <w:t xml:space="preserve"> </w:t>
      </w:r>
      <w:r w:rsidR="000A5452" w:rsidRPr="00020B0E">
        <w:rPr>
          <w:rFonts w:ascii="Calibri" w:hAnsi="Calibri"/>
        </w:rPr>
        <w:t>CLS 101 students</w:t>
      </w:r>
      <w:r w:rsidRPr="00020B0E">
        <w:rPr>
          <w:rFonts w:ascii="Calibri" w:hAnsi="Calibri"/>
        </w:rPr>
        <w:t xml:space="preserve"> will write one paper (typed, double-spaced, 3-4 pages), drawing on at least two of the course readings.</w:t>
      </w:r>
      <w:r w:rsidR="000A5452" w:rsidRPr="00020B0E">
        <w:rPr>
          <w:rFonts w:ascii="Calibri" w:hAnsi="Calibri"/>
        </w:rPr>
        <w:t xml:space="preserve"> You may be asked </w:t>
      </w:r>
      <w:r w:rsidR="008B5D32">
        <w:rPr>
          <w:rFonts w:ascii="Calibri" w:hAnsi="Calibri"/>
        </w:rPr>
        <w:t xml:space="preserve">by your instructor </w:t>
      </w:r>
      <w:r w:rsidR="000A5452" w:rsidRPr="00020B0E">
        <w:rPr>
          <w:rFonts w:ascii="Calibri" w:hAnsi="Calibri"/>
        </w:rPr>
        <w:t xml:space="preserve">to help them with choosing a topic, working with texts, refining and proofreading their writing, or simply to be supportive as they work through their </w:t>
      </w:r>
      <w:r w:rsidR="00020B0E" w:rsidRPr="00020B0E">
        <w:rPr>
          <w:rFonts w:ascii="Calibri" w:hAnsi="Calibri"/>
        </w:rPr>
        <w:t>paper drafts toward a final polished piece.</w:t>
      </w:r>
    </w:p>
    <w:p w14:paraId="7EF0530A" w14:textId="77777777" w:rsidR="005126AC" w:rsidRPr="00020B0E" w:rsidRDefault="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r w:rsidRPr="00020B0E">
        <w:rPr>
          <w:rFonts w:ascii="Calibri" w:hAnsi="Calibri"/>
          <w:bCs/>
        </w:rPr>
        <w:lastRenderedPageBreak/>
        <w:t>D)</w:t>
      </w:r>
      <w:r w:rsidRPr="00020B0E">
        <w:rPr>
          <w:rFonts w:ascii="Calibri" w:hAnsi="Calibri"/>
          <w:b/>
          <w:bCs/>
        </w:rPr>
        <w:t xml:space="preserve"> Final Paper</w:t>
      </w:r>
      <w:r w:rsidRPr="00020B0E">
        <w:rPr>
          <w:rFonts w:ascii="Calibri" w:hAnsi="Calibri"/>
          <w:bCs/>
        </w:rPr>
        <w:t>:</w:t>
      </w:r>
      <w:r w:rsidRPr="00020B0E">
        <w:rPr>
          <w:rFonts w:ascii="Calibri" w:hAnsi="Calibri"/>
        </w:rPr>
        <w:t xml:space="preserve"> </w:t>
      </w:r>
      <w:r w:rsidR="00020B0E" w:rsidRPr="00020B0E">
        <w:rPr>
          <w:rFonts w:ascii="Calibri" w:hAnsi="Calibri"/>
        </w:rPr>
        <w:t>Again, you will lend a helping hand</w:t>
      </w:r>
      <w:r w:rsidR="008B5D32">
        <w:rPr>
          <w:rFonts w:ascii="Calibri" w:hAnsi="Calibri"/>
        </w:rPr>
        <w:t xml:space="preserve">, </w:t>
      </w:r>
      <w:r w:rsidR="00020B0E">
        <w:rPr>
          <w:rFonts w:ascii="Calibri" w:hAnsi="Calibri"/>
        </w:rPr>
        <w:t>in consultation with your instructo</w:t>
      </w:r>
      <w:r w:rsidR="008B5D32">
        <w:rPr>
          <w:rFonts w:ascii="Calibri" w:hAnsi="Calibri"/>
        </w:rPr>
        <w:t>r,</w:t>
      </w:r>
      <w:r w:rsidR="00020B0E" w:rsidRPr="00020B0E">
        <w:rPr>
          <w:rFonts w:ascii="Calibri" w:hAnsi="Calibri"/>
        </w:rPr>
        <w:t xml:space="preserve"> to students as they create and polish</w:t>
      </w:r>
      <w:r w:rsidRPr="00020B0E">
        <w:rPr>
          <w:rFonts w:ascii="Calibri" w:hAnsi="Calibri"/>
        </w:rPr>
        <w:t xml:space="preserve"> a final </w:t>
      </w:r>
      <w:r w:rsidR="008B5D32">
        <w:rPr>
          <w:rFonts w:ascii="Calibri" w:hAnsi="Calibri"/>
        </w:rPr>
        <w:t xml:space="preserve">thesis defense </w:t>
      </w:r>
      <w:r w:rsidRPr="00020B0E">
        <w:rPr>
          <w:rFonts w:ascii="Calibri" w:hAnsi="Calibri"/>
        </w:rPr>
        <w:t xml:space="preserve">paper (typed, double-spaced, 3-4 pages), </w:t>
      </w:r>
      <w:r w:rsidR="00020B0E" w:rsidRPr="00020B0E">
        <w:rPr>
          <w:rFonts w:ascii="Calibri" w:hAnsi="Calibri"/>
        </w:rPr>
        <w:t>that draws</w:t>
      </w:r>
      <w:r w:rsidRPr="00020B0E">
        <w:rPr>
          <w:rFonts w:ascii="Calibri" w:hAnsi="Calibri"/>
        </w:rPr>
        <w:t xml:space="preserve"> on at least three of the course readings.  </w:t>
      </w:r>
    </w:p>
    <w:p w14:paraId="64AE9872" w14:textId="77777777" w:rsidR="005126AC" w:rsidRPr="00020B0E" w:rsidRDefault="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r w:rsidRPr="00020B0E">
        <w:rPr>
          <w:rFonts w:ascii="Calibri" w:hAnsi="Calibri"/>
        </w:rPr>
        <w:t>E)</w:t>
      </w:r>
      <w:r w:rsidRPr="00020B0E">
        <w:rPr>
          <w:rFonts w:ascii="Calibri" w:hAnsi="Calibri"/>
          <w:b/>
        </w:rPr>
        <w:t xml:space="preserve"> Art Viewing Project:  </w:t>
      </w:r>
      <w:r w:rsidR="00D037C2">
        <w:rPr>
          <w:rFonts w:ascii="Calibri" w:hAnsi="Calibri"/>
        </w:rPr>
        <w:t>Y</w:t>
      </w:r>
      <w:r w:rsidRPr="00020B0E">
        <w:rPr>
          <w:rFonts w:ascii="Calibri" w:hAnsi="Calibri"/>
        </w:rPr>
        <w:t xml:space="preserve">ou will </w:t>
      </w:r>
      <w:r w:rsidR="00020B0E" w:rsidRPr="00020B0E">
        <w:rPr>
          <w:rFonts w:ascii="Calibri" w:hAnsi="Calibri"/>
        </w:rPr>
        <w:t xml:space="preserve">accompany CLS 101 students in a </w:t>
      </w:r>
      <w:r w:rsidRPr="00020B0E">
        <w:rPr>
          <w:rFonts w:ascii="Calibri" w:hAnsi="Calibri"/>
        </w:rPr>
        <w:t>visit</w:t>
      </w:r>
      <w:r w:rsidR="00020B0E" w:rsidRPr="00020B0E">
        <w:rPr>
          <w:rFonts w:ascii="Calibri" w:hAnsi="Calibri"/>
        </w:rPr>
        <w:t xml:space="preserve"> to an art exhibit, </w:t>
      </w:r>
      <w:r w:rsidRPr="00020B0E">
        <w:rPr>
          <w:rFonts w:ascii="Calibri" w:hAnsi="Calibri"/>
        </w:rPr>
        <w:t xml:space="preserve">and </w:t>
      </w:r>
      <w:r w:rsidR="00020B0E" w:rsidRPr="00020B0E">
        <w:rPr>
          <w:rFonts w:ascii="Calibri" w:hAnsi="Calibri"/>
        </w:rPr>
        <w:t xml:space="preserve">help them </w:t>
      </w:r>
      <w:r w:rsidRPr="00020B0E">
        <w:rPr>
          <w:rFonts w:ascii="Calibri" w:hAnsi="Calibri"/>
        </w:rPr>
        <w:t>view</w:t>
      </w:r>
      <w:r w:rsidR="00020B0E" w:rsidRPr="00020B0E">
        <w:rPr>
          <w:rFonts w:ascii="Calibri" w:hAnsi="Calibri"/>
        </w:rPr>
        <w:t>, think about, describe,</w:t>
      </w:r>
      <w:r w:rsidRPr="00020B0E">
        <w:rPr>
          <w:rFonts w:ascii="Calibri" w:hAnsi="Calibri"/>
        </w:rPr>
        <w:t xml:space="preserve"> and analyze the artwork.  </w:t>
      </w:r>
      <w:r w:rsidR="00020B0E" w:rsidRPr="00020B0E">
        <w:rPr>
          <w:rFonts w:ascii="Calibri" w:hAnsi="Calibri"/>
        </w:rPr>
        <w:t>They must</w:t>
      </w:r>
      <w:r w:rsidRPr="00020B0E">
        <w:rPr>
          <w:rFonts w:ascii="Calibri" w:hAnsi="Calibri"/>
        </w:rPr>
        <w:t xml:space="preserve"> write about the artwork in a 2-page essay or equivalent creative project.  </w:t>
      </w:r>
      <w:r w:rsidR="00020B0E" w:rsidRPr="00020B0E">
        <w:rPr>
          <w:rFonts w:ascii="Calibri" w:hAnsi="Calibri"/>
        </w:rPr>
        <w:t>In conjunction with your instructor, yo</w:t>
      </w:r>
      <w:r w:rsidR="00A97B8E">
        <w:rPr>
          <w:rFonts w:ascii="Calibri" w:hAnsi="Calibri"/>
        </w:rPr>
        <w:t>u will provide help and support as they complete this work.</w:t>
      </w:r>
    </w:p>
    <w:p w14:paraId="191B4A52" w14:textId="77777777" w:rsidR="008B5D32" w:rsidRDefault="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r w:rsidRPr="00020B0E">
        <w:rPr>
          <w:rFonts w:ascii="Calibri" w:hAnsi="Calibri"/>
          <w:bCs/>
        </w:rPr>
        <w:t>F)</w:t>
      </w:r>
      <w:r w:rsidRPr="00020B0E">
        <w:rPr>
          <w:rFonts w:ascii="Calibri" w:hAnsi="Calibri"/>
          <w:b/>
          <w:bCs/>
        </w:rPr>
        <w:t xml:space="preserve"> Final Discussion</w:t>
      </w:r>
      <w:r w:rsidRPr="00020B0E">
        <w:rPr>
          <w:rFonts w:ascii="Calibri" w:hAnsi="Calibri"/>
          <w:bCs/>
        </w:rPr>
        <w:t>:</w:t>
      </w:r>
      <w:r w:rsidRPr="00020B0E">
        <w:rPr>
          <w:rFonts w:ascii="Calibri" w:hAnsi="Calibri"/>
        </w:rPr>
        <w:t xml:space="preserve"> The fi</w:t>
      </w:r>
      <w:r w:rsidR="00020B0E" w:rsidRPr="00020B0E">
        <w:rPr>
          <w:rFonts w:ascii="Calibri" w:hAnsi="Calibri"/>
        </w:rPr>
        <w:t>nal exam is a discussion of each CLS 101 student’s</w:t>
      </w:r>
      <w:r w:rsidRPr="00020B0E">
        <w:rPr>
          <w:rFonts w:ascii="Calibri" w:hAnsi="Calibri"/>
        </w:rPr>
        <w:t xml:space="preserve"> final paper and course </w:t>
      </w:r>
      <w:r w:rsidR="00020B0E" w:rsidRPr="00020B0E">
        <w:rPr>
          <w:rFonts w:ascii="Calibri" w:hAnsi="Calibri"/>
        </w:rPr>
        <w:t>readings with the</w:t>
      </w:r>
      <w:r w:rsidRPr="00020B0E">
        <w:rPr>
          <w:rFonts w:ascii="Calibri" w:hAnsi="Calibri"/>
        </w:rPr>
        <w:t xml:space="preserve"> instructor. The 20-minute discussion takes place during exam week and is scheduled individually with </w:t>
      </w:r>
      <w:r w:rsidR="00020B0E" w:rsidRPr="00020B0E">
        <w:rPr>
          <w:rFonts w:ascii="Calibri" w:hAnsi="Calibri"/>
        </w:rPr>
        <w:t>the</w:t>
      </w:r>
      <w:r w:rsidRPr="00020B0E">
        <w:rPr>
          <w:rFonts w:ascii="Calibri" w:hAnsi="Calibri"/>
        </w:rPr>
        <w:t xml:space="preserve"> instructor. </w:t>
      </w:r>
      <w:r w:rsidR="00020B0E" w:rsidRPr="00020B0E">
        <w:rPr>
          <w:rFonts w:ascii="Calibri" w:hAnsi="Calibri"/>
        </w:rPr>
        <w:t>As the Teaching Fellow, you may be asked to attend these exams, at the discretion of your instructor.</w:t>
      </w:r>
    </w:p>
    <w:p w14:paraId="46FEFDC3" w14:textId="77777777" w:rsidR="00391094" w:rsidRDefault="00391094">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360"/>
        <w:rPr>
          <w:rFonts w:ascii="Calibri" w:hAnsi="Calibri"/>
        </w:rPr>
      </w:pPr>
    </w:p>
    <w:p w14:paraId="3F59F0BD" w14:textId="77777777" w:rsidR="005126AC" w:rsidRPr="001E42E9" w:rsidRDefault="008B5D32" w:rsidP="008B5D3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1E42E9">
        <w:rPr>
          <w:rFonts w:ascii="Calibri" w:hAnsi="Calibri"/>
        </w:rPr>
        <w:t>4</w:t>
      </w:r>
      <w:r w:rsidR="00391094" w:rsidRPr="001E42E9">
        <w:rPr>
          <w:rFonts w:ascii="Calibri" w:hAnsi="Calibri"/>
        </w:rPr>
        <w:t xml:space="preserve">) </w:t>
      </w:r>
      <w:r w:rsidR="00391094" w:rsidRPr="001E42E9">
        <w:rPr>
          <w:rFonts w:ascii="Calibri" w:hAnsi="Calibri"/>
          <w:b/>
        </w:rPr>
        <w:t>Your Final Project</w:t>
      </w:r>
      <w:r w:rsidR="00391094" w:rsidRPr="001E42E9">
        <w:rPr>
          <w:rFonts w:ascii="Calibri" w:hAnsi="Calibri"/>
        </w:rPr>
        <w:t>: At the end of the semester, you will write a reflective paper</w:t>
      </w:r>
      <w:r w:rsidR="001C406C" w:rsidRPr="001E42E9">
        <w:rPr>
          <w:rFonts w:ascii="Calibri" w:hAnsi="Calibri"/>
        </w:rPr>
        <w:t xml:space="preserve"> of about 8-10 typed, double spaced pages,</w:t>
      </w:r>
      <w:r w:rsidR="00391094" w:rsidRPr="001E42E9">
        <w:rPr>
          <w:rFonts w:ascii="Calibri" w:hAnsi="Calibri"/>
        </w:rPr>
        <w:t xml:space="preserve"> on your newly developed skills in</w:t>
      </w:r>
      <w:r w:rsidR="001E42E9" w:rsidRPr="001E42E9">
        <w:rPr>
          <w:rFonts w:ascii="Calibri" w:hAnsi="Calibri"/>
        </w:rPr>
        <w:t>:</w:t>
      </w:r>
      <w:r w:rsidR="00391094" w:rsidRPr="001E42E9">
        <w:rPr>
          <w:rFonts w:ascii="Calibri" w:hAnsi="Calibri"/>
        </w:rPr>
        <w:t xml:space="preserve"> the facilitation of critical</w:t>
      </w:r>
      <w:r w:rsidR="001E42E9" w:rsidRPr="001E42E9">
        <w:rPr>
          <w:rFonts w:ascii="Calibri" w:hAnsi="Calibri"/>
        </w:rPr>
        <w:t>, intellectual class discussion; learning assistance; mentoring;</w:t>
      </w:r>
      <w:r w:rsidR="00391094" w:rsidRPr="001E42E9">
        <w:rPr>
          <w:rFonts w:ascii="Calibri" w:hAnsi="Calibri"/>
        </w:rPr>
        <w:t xml:space="preserve"> and student support. </w:t>
      </w:r>
      <w:r w:rsidR="001E42E9" w:rsidRPr="001E42E9">
        <w:rPr>
          <w:rFonts w:ascii="Calibri" w:hAnsi="Calibri"/>
        </w:rPr>
        <w:t>At the least, the paper should consider what you did well in the class, and what you might do differently if you were to facilitate or co-teach another, similar course.  Specify challenges you faced and solutions you developed. Your instructor will work with you to develop particular guidelines for this project, and you will have some input as to the content and style of the final project, as it is meant to help you move positively toward your future career and educational goals.</w:t>
      </w:r>
    </w:p>
    <w:p w14:paraId="787566C3" w14:textId="77777777" w:rsidR="005126AC" w:rsidRPr="002E4245"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color w:val="FF0000"/>
        </w:rPr>
      </w:pPr>
    </w:p>
    <w:p w14:paraId="4AF43A74" w14:textId="77777777" w:rsidR="003C71E3" w:rsidRDefault="003C71E3">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color w:val="FF0000"/>
        </w:rPr>
      </w:pPr>
    </w:p>
    <w:p w14:paraId="16735879" w14:textId="77777777" w:rsidR="003C71E3" w:rsidRDefault="003C71E3">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color w:val="FF0000"/>
        </w:rPr>
      </w:pPr>
    </w:p>
    <w:p w14:paraId="6215D5C0" w14:textId="77777777" w:rsidR="005126AC" w:rsidRPr="002E4245"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color w:val="FF0000"/>
        </w:rPr>
      </w:pPr>
    </w:p>
    <w:p w14:paraId="7AB5FEA3" w14:textId="77777777" w:rsidR="005126AC" w:rsidRPr="00E215BF" w:rsidRDefault="00391094">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sz w:val="28"/>
          <w:szCs w:val="28"/>
        </w:rPr>
      </w:pPr>
      <w:r w:rsidRPr="00E215BF">
        <w:rPr>
          <w:rFonts w:ascii="Calibri" w:hAnsi="Calibri"/>
          <w:b/>
          <w:bCs/>
          <w:sz w:val="28"/>
          <w:szCs w:val="28"/>
          <w:u w:val="single"/>
        </w:rPr>
        <w:t>Fellow</w:t>
      </w:r>
      <w:r w:rsidR="005126AC" w:rsidRPr="00E215BF">
        <w:rPr>
          <w:rFonts w:ascii="Calibri" w:hAnsi="Calibri"/>
          <w:b/>
          <w:bCs/>
          <w:sz w:val="28"/>
          <w:szCs w:val="28"/>
          <w:u w:val="single"/>
        </w:rPr>
        <w:t xml:space="preserve"> Responsibilities:</w:t>
      </w:r>
      <w:r w:rsidR="005F4924" w:rsidRPr="00E215BF">
        <w:rPr>
          <w:rFonts w:ascii="Calibri" w:hAnsi="Calibri"/>
        </w:rPr>
        <w:fldChar w:fldCharType="begin"/>
      </w:r>
      <w:r w:rsidR="005126AC" w:rsidRPr="00E215BF">
        <w:rPr>
          <w:rFonts w:ascii="Calibri" w:hAnsi="Calibri"/>
        </w:rPr>
        <w:instrText xml:space="preserve"> TC "EXPECTATIONS" \l 2 </w:instrText>
      </w:r>
      <w:r w:rsidR="005F4924" w:rsidRPr="00E215BF">
        <w:rPr>
          <w:rFonts w:ascii="Calibri" w:hAnsi="Calibri"/>
        </w:rPr>
        <w:fldChar w:fldCharType="end"/>
      </w:r>
      <w:r w:rsidR="005126AC" w:rsidRPr="00E215BF">
        <w:rPr>
          <w:rFonts w:ascii="Calibri" w:hAnsi="Calibri"/>
          <w:sz w:val="28"/>
          <w:szCs w:val="28"/>
        </w:rPr>
        <w:t xml:space="preserve">  </w:t>
      </w:r>
    </w:p>
    <w:p w14:paraId="32F6B5E4" w14:textId="77777777" w:rsidR="00D27EC2" w:rsidRDefault="00D27EC2" w:rsidP="00D27EC2">
      <w:pPr>
        <w:pStyle w:val="NormalWeb"/>
        <w:spacing w:before="0" w:after="0"/>
        <w:rPr>
          <w:rFonts w:ascii="Calibri" w:hAnsi="Calibri"/>
        </w:rPr>
      </w:pPr>
      <w:r w:rsidRPr="00D07891">
        <w:rPr>
          <w:rFonts w:ascii="Calibri" w:hAnsi="Calibri"/>
        </w:rPr>
        <w:t xml:space="preserve">1. </w:t>
      </w:r>
      <w:r w:rsidRPr="00E215BF">
        <w:rPr>
          <w:rFonts w:ascii="Calibri" w:hAnsi="Calibri"/>
        </w:rPr>
        <w:t xml:space="preserve">Attend all classes, out of class activities, and instructor/fellow meetings  </w:t>
      </w:r>
    </w:p>
    <w:p w14:paraId="3DACBD47" w14:textId="77777777" w:rsidR="00D27EC2" w:rsidRDefault="00D27EC2" w:rsidP="00D27EC2">
      <w:pPr>
        <w:pStyle w:val="NormalWeb"/>
        <w:spacing w:before="0" w:after="0"/>
        <w:rPr>
          <w:rFonts w:ascii="Calibri" w:hAnsi="Calibri"/>
        </w:rPr>
      </w:pPr>
      <w:r>
        <w:rPr>
          <w:rFonts w:ascii="Calibri" w:hAnsi="Calibri"/>
        </w:rPr>
        <w:t xml:space="preserve">2. </w:t>
      </w:r>
      <w:r w:rsidRPr="00E215BF">
        <w:rPr>
          <w:rFonts w:ascii="Calibri" w:hAnsi="Calibri"/>
        </w:rPr>
        <w:t>Take attendance as asked by your instructor</w:t>
      </w:r>
    </w:p>
    <w:p w14:paraId="26E61147" w14:textId="77777777" w:rsidR="00D27EC2" w:rsidRPr="00D07891" w:rsidRDefault="00D27EC2" w:rsidP="00D27EC2">
      <w:pPr>
        <w:pStyle w:val="NormalWeb"/>
        <w:spacing w:before="0" w:after="0"/>
        <w:rPr>
          <w:rFonts w:ascii="Calibri" w:hAnsi="Calibri"/>
        </w:rPr>
      </w:pPr>
      <w:r>
        <w:rPr>
          <w:rFonts w:ascii="Calibri" w:hAnsi="Calibri"/>
        </w:rPr>
        <w:t>3. Be able to answer questions about the syllabus, assignments, and course requirements.</w:t>
      </w:r>
    </w:p>
    <w:p w14:paraId="6331AB61" w14:textId="77777777" w:rsidR="00D27EC2"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288" w:hanging="288"/>
        <w:rPr>
          <w:rFonts w:ascii="Calibri" w:hAnsi="Calibri"/>
        </w:rPr>
      </w:pPr>
      <w:r>
        <w:rPr>
          <w:rFonts w:ascii="Calibri" w:hAnsi="Calibri"/>
        </w:rPr>
        <w:t>4</w:t>
      </w:r>
      <w:r w:rsidRPr="00D07891">
        <w:rPr>
          <w:rFonts w:ascii="Calibri" w:hAnsi="Calibri"/>
        </w:rPr>
        <w:t xml:space="preserve">. </w:t>
      </w:r>
      <w:r>
        <w:rPr>
          <w:rFonts w:ascii="Calibri" w:hAnsi="Calibri"/>
        </w:rPr>
        <w:t>Model</w:t>
      </w:r>
      <w:r w:rsidRPr="00D07891">
        <w:rPr>
          <w:rFonts w:ascii="Calibri" w:hAnsi="Calibri"/>
        </w:rPr>
        <w:t xml:space="preserve"> courteous</w:t>
      </w:r>
      <w:r>
        <w:rPr>
          <w:rFonts w:ascii="Calibri" w:hAnsi="Calibri"/>
        </w:rPr>
        <w:t>, respectful, and civil</w:t>
      </w:r>
      <w:r w:rsidRPr="00D07891">
        <w:rPr>
          <w:rFonts w:ascii="Calibri" w:hAnsi="Calibri"/>
        </w:rPr>
        <w:t xml:space="preserve"> </w:t>
      </w:r>
      <w:r>
        <w:rPr>
          <w:rFonts w:ascii="Calibri" w:hAnsi="Calibri"/>
        </w:rPr>
        <w:t>in-class behavior to</w:t>
      </w:r>
      <w:r w:rsidRPr="00D07891">
        <w:rPr>
          <w:rFonts w:ascii="Calibri" w:hAnsi="Calibri"/>
        </w:rPr>
        <w:t xml:space="preserve"> students. This means, at a minimum, arriving on time, not having side conversations during discussion, turning off your cell phone, and not packing up and getting ready to leave before the end of class. </w:t>
      </w:r>
    </w:p>
    <w:p w14:paraId="0388993C" w14:textId="77777777" w:rsidR="00D27EC2"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288" w:hanging="288"/>
        <w:rPr>
          <w:rFonts w:ascii="Calibri" w:hAnsi="Calibri"/>
        </w:rPr>
      </w:pPr>
      <w:r>
        <w:rPr>
          <w:rFonts w:ascii="Calibri" w:hAnsi="Calibri"/>
        </w:rPr>
        <w:t>5. Model intellectual in-</w:t>
      </w:r>
      <w:r w:rsidRPr="00E215BF">
        <w:rPr>
          <w:rFonts w:ascii="Calibri" w:hAnsi="Calibri"/>
        </w:rPr>
        <w:t xml:space="preserve">class behavior.  This means that you will come to class prepared and ready to talk about concepts found in the </w:t>
      </w:r>
      <w:r>
        <w:rPr>
          <w:rFonts w:ascii="Calibri" w:hAnsi="Calibri"/>
        </w:rPr>
        <w:t>readings, actively participate in discussion, and practice</w:t>
      </w:r>
      <w:r w:rsidRPr="00E215BF">
        <w:rPr>
          <w:rFonts w:ascii="Calibri" w:hAnsi="Calibri"/>
        </w:rPr>
        <w:t xml:space="preserve"> compassion and intelligent guidance when students in the class encounter difficulties.</w:t>
      </w:r>
      <w:r>
        <w:rPr>
          <w:rFonts w:ascii="Calibri" w:hAnsi="Calibri"/>
        </w:rPr>
        <w:t xml:space="preserve"> </w:t>
      </w:r>
    </w:p>
    <w:p w14:paraId="2A6B42FA" w14:textId="77777777" w:rsidR="00D27EC2" w:rsidRPr="00D07891"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288" w:hanging="288"/>
        <w:rPr>
          <w:rFonts w:ascii="Calibri" w:hAnsi="Calibri"/>
        </w:rPr>
      </w:pPr>
      <w:r>
        <w:rPr>
          <w:rFonts w:ascii="Calibri" w:hAnsi="Calibri"/>
        </w:rPr>
        <w:t>6. Print all on-line readings and bring them to class, and bring assigned books.</w:t>
      </w:r>
    </w:p>
    <w:p w14:paraId="6FF542CA" w14:textId="77777777" w:rsidR="00D27EC2" w:rsidRPr="00D07891" w:rsidRDefault="00D27EC2" w:rsidP="00D27EC2">
      <w:pPr>
        <w:widowControl/>
        <w:tabs>
          <w:tab w:val="left" w:pos="27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Pr>
          <w:rFonts w:ascii="Calibri" w:hAnsi="Calibri"/>
        </w:rPr>
        <w:t xml:space="preserve">7. Check D2L at least every 48 hours.  Your instructor may post important announcements on </w:t>
      </w:r>
      <w:r>
        <w:rPr>
          <w:rFonts w:ascii="Calibri" w:hAnsi="Calibri"/>
        </w:rPr>
        <w:tab/>
        <w:t>D2L, and you are responsible for that information.</w:t>
      </w:r>
    </w:p>
    <w:p w14:paraId="2F1034A6" w14:textId="77777777" w:rsidR="00D27EC2" w:rsidRPr="00D07891"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Pr>
          <w:rFonts w:ascii="Calibri" w:hAnsi="Calibri"/>
        </w:rPr>
        <w:t>8</w:t>
      </w:r>
      <w:r w:rsidRPr="00D07891">
        <w:rPr>
          <w:rFonts w:ascii="Calibri" w:hAnsi="Calibri"/>
        </w:rPr>
        <w:t xml:space="preserve">. </w:t>
      </w:r>
      <w:r w:rsidRPr="00E215BF">
        <w:rPr>
          <w:rFonts w:ascii="Calibri" w:hAnsi="Calibri"/>
        </w:rPr>
        <w:t>Be available to help students complete all the oral and written assignments.</w:t>
      </w:r>
    </w:p>
    <w:p w14:paraId="1BC08220" w14:textId="77777777" w:rsidR="00D27EC2" w:rsidRPr="00D07891"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Pr>
          <w:rFonts w:ascii="Calibri" w:hAnsi="Calibri"/>
        </w:rPr>
        <w:t>9</w:t>
      </w:r>
      <w:r w:rsidRPr="00D07891">
        <w:rPr>
          <w:rFonts w:ascii="Calibri" w:hAnsi="Calibri"/>
        </w:rPr>
        <w:t>. Let your faculty know if you are having problems in the course.</w:t>
      </w:r>
    </w:p>
    <w:p w14:paraId="434CB37B" w14:textId="77777777" w:rsidR="00D27EC2" w:rsidRPr="00D07891"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Pr>
          <w:rFonts w:ascii="Calibri" w:hAnsi="Calibri"/>
        </w:rPr>
        <w:t>10</w:t>
      </w:r>
      <w:r w:rsidRPr="00D07891">
        <w:rPr>
          <w:rFonts w:ascii="Calibri" w:hAnsi="Calibri"/>
        </w:rPr>
        <w:t xml:space="preserve">. Adhere to the highest standards of academic honesty.  At the least, </w:t>
      </w:r>
      <w:r w:rsidRPr="00D07891">
        <w:rPr>
          <w:rFonts w:ascii="Calibri" w:hAnsi="Calibri"/>
          <w:i/>
        </w:rPr>
        <w:t>plagiarism</w:t>
      </w:r>
      <w:r w:rsidRPr="00D07891">
        <w:rPr>
          <w:rFonts w:ascii="Calibri" w:hAnsi="Calibri"/>
        </w:rPr>
        <w:t xml:space="preserve">, deliberately </w:t>
      </w:r>
    </w:p>
    <w:p w14:paraId="708E55D0" w14:textId="77777777" w:rsidR="00D27EC2" w:rsidRPr="00D07891" w:rsidRDefault="00D27EC2" w:rsidP="00D27EC2">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ind w:left="270"/>
        <w:rPr>
          <w:rFonts w:ascii="Calibri" w:hAnsi="Calibri"/>
          <w:b/>
        </w:rPr>
      </w:pPr>
      <w:r w:rsidRPr="00D07891">
        <w:rPr>
          <w:rFonts w:ascii="Calibri" w:hAnsi="Calibri"/>
        </w:rPr>
        <w:t>using someone else’s language, ideas, or other original material without acknowledg</w:t>
      </w:r>
      <w:r w:rsidRPr="00D07891">
        <w:rPr>
          <w:rFonts w:ascii="Calibri" w:hAnsi="Calibri"/>
        </w:rPr>
        <w:softHyphen/>
        <w:t xml:space="preserve">ing your source, will result in failing an assignment.  This policy applies to texts published in print or on-line, to manuscripts, and to the work of other student writers. Depending on the severity of the offense, a person who engages in academic dishonesty may fail the course and/or face further disciplinary action by the university. </w:t>
      </w:r>
    </w:p>
    <w:p w14:paraId="1F7F0E7E" w14:textId="77777777" w:rsidR="005126AC" w:rsidRPr="00E215BF" w:rsidRDefault="005126AC">
      <w:pPr>
        <w:widowControl/>
        <w:tabs>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p>
    <w:p w14:paraId="685BAA0C" w14:textId="77777777" w:rsidR="003C71E3" w:rsidRDefault="003C71E3">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360" w:right="-450"/>
        <w:rPr>
          <w:rFonts w:ascii="Calibri" w:hAnsi="Calibri"/>
          <w:color w:val="FF0000"/>
        </w:rPr>
      </w:pPr>
    </w:p>
    <w:p w14:paraId="1F9789FE" w14:textId="77777777" w:rsidR="005126AC" w:rsidRPr="00845DDF"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b/>
          <w:bCs/>
          <w:sz w:val="28"/>
          <w:szCs w:val="28"/>
          <w:u w:val="single"/>
        </w:rPr>
      </w:pPr>
      <w:r w:rsidRPr="00845DDF">
        <w:rPr>
          <w:rFonts w:ascii="Calibri" w:hAnsi="Calibri"/>
          <w:b/>
          <w:bCs/>
          <w:sz w:val="28"/>
          <w:szCs w:val="28"/>
          <w:u w:val="single"/>
        </w:rPr>
        <w:t>Grading Summary:</w:t>
      </w:r>
    </w:p>
    <w:p w14:paraId="1395A3E0" w14:textId="77777777" w:rsidR="00845DDF" w:rsidRPr="00845DDF"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w:hAnsi="Calibri"/>
        </w:rPr>
      </w:pPr>
      <w:r w:rsidRPr="00845DDF">
        <w:rPr>
          <w:rFonts w:ascii="Calibri" w:hAnsi="Calibri"/>
        </w:rPr>
        <w:t>The course grade is comprised of the following:</w:t>
      </w:r>
    </w:p>
    <w:p w14:paraId="6EBC909A"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Attendance and Participation</w:t>
      </w:r>
      <w:r w:rsidRPr="001E42E9">
        <w:rPr>
          <w:rFonts w:asciiTheme="majorHAnsi" w:hAnsiTheme="majorHAnsi"/>
          <w:sz w:val="24"/>
        </w:rPr>
        <w:tab/>
        <w:t>100</w:t>
      </w:r>
    </w:p>
    <w:p w14:paraId="5304680B"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 xml:space="preserve">Develop &amp; actively use thoughtful, text related daily conversation                          questions and/or class activities in agreement with your instructor </w:t>
      </w:r>
      <w:r w:rsidRPr="001E42E9">
        <w:rPr>
          <w:rFonts w:asciiTheme="majorHAnsi" w:hAnsiTheme="majorHAnsi"/>
          <w:sz w:val="24"/>
        </w:rPr>
        <w:tab/>
        <w:t>150</w:t>
      </w:r>
    </w:p>
    <w:p w14:paraId="6B1850D3"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 xml:space="preserve">Guide conversation toward intellectual, diverse and constructive                            questions and topics </w:t>
      </w:r>
      <w:r w:rsidRPr="001E42E9">
        <w:rPr>
          <w:rFonts w:asciiTheme="majorHAnsi" w:hAnsiTheme="majorHAnsi"/>
          <w:sz w:val="24"/>
        </w:rPr>
        <w:tab/>
        <w:t>100</w:t>
      </w:r>
    </w:p>
    <w:p w14:paraId="1EE19EE6"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 xml:space="preserve">Enforce standards of critical thinking and presentation of textual                                     and other evidence in the classroom </w:t>
      </w:r>
      <w:r w:rsidRPr="001E42E9">
        <w:rPr>
          <w:rFonts w:asciiTheme="majorHAnsi" w:hAnsiTheme="majorHAnsi"/>
          <w:sz w:val="24"/>
        </w:rPr>
        <w:tab/>
        <w:t>100</w:t>
      </w:r>
    </w:p>
    <w:p w14:paraId="509994ED"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Take attendance in conjunction with the methods of the instructor</w:t>
      </w:r>
      <w:r w:rsidRPr="001E42E9">
        <w:rPr>
          <w:rFonts w:asciiTheme="majorHAnsi" w:hAnsiTheme="majorHAnsi"/>
          <w:sz w:val="24"/>
        </w:rPr>
        <w:tab/>
        <w:t xml:space="preserve">100 </w:t>
      </w:r>
    </w:p>
    <w:p w14:paraId="2EF32ADB"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Accurately answer student questions about course requirements,                                   MSU, and university life. Take responsibility to find out what you                                       do not know by contacting people who do know</w:t>
      </w:r>
      <w:r w:rsidRPr="001E42E9">
        <w:rPr>
          <w:rFonts w:asciiTheme="majorHAnsi" w:hAnsiTheme="majorHAnsi"/>
          <w:sz w:val="24"/>
        </w:rPr>
        <w:tab/>
        <w:t xml:space="preserve">100 </w:t>
      </w:r>
    </w:p>
    <w:p w14:paraId="41BFD678"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Be available to coach students having difficulty in the class or in college</w:t>
      </w:r>
      <w:r w:rsidRPr="001E42E9">
        <w:rPr>
          <w:rFonts w:asciiTheme="majorHAnsi" w:hAnsiTheme="majorHAnsi"/>
          <w:sz w:val="24"/>
        </w:rPr>
        <w:tab/>
        <w:t>100</w:t>
      </w:r>
    </w:p>
    <w:p w14:paraId="77939B4C" w14:textId="77777777" w:rsidR="00B12B90"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Be available to guide students and assist them in the improvement of                           their written and oral expression</w:t>
      </w:r>
      <w:r w:rsidRPr="001E42E9">
        <w:rPr>
          <w:rFonts w:asciiTheme="majorHAnsi" w:hAnsiTheme="majorHAnsi"/>
          <w:sz w:val="24"/>
        </w:rPr>
        <w:tab/>
        <w:t xml:space="preserve">100 </w:t>
      </w:r>
    </w:p>
    <w:p w14:paraId="74B9AD6A" w14:textId="77777777" w:rsidR="005126AC" w:rsidRPr="001E42E9" w:rsidRDefault="00B12B90" w:rsidP="00B12B90">
      <w:pPr>
        <w:pStyle w:val="ListParagraph"/>
        <w:numPr>
          <w:ilvl w:val="0"/>
          <w:numId w:val="11"/>
        </w:numPr>
        <w:tabs>
          <w:tab w:val="left" w:leader="dot" w:pos="8640"/>
        </w:tabs>
        <w:spacing w:after="240"/>
        <w:rPr>
          <w:rFonts w:asciiTheme="majorHAnsi" w:hAnsiTheme="majorHAnsi"/>
          <w:sz w:val="24"/>
        </w:rPr>
      </w:pPr>
      <w:r w:rsidRPr="001E42E9">
        <w:rPr>
          <w:rFonts w:asciiTheme="majorHAnsi" w:hAnsiTheme="majorHAnsi"/>
          <w:sz w:val="24"/>
        </w:rPr>
        <w:t>Complete a final project under the guidance of instructor</w:t>
      </w:r>
      <w:r w:rsidRPr="001E42E9">
        <w:rPr>
          <w:rFonts w:asciiTheme="majorHAnsi" w:hAnsiTheme="majorHAnsi"/>
          <w:sz w:val="24"/>
        </w:rPr>
        <w:tab/>
        <w:t>150</w:t>
      </w:r>
      <w:r w:rsidR="005126AC" w:rsidRPr="001E42E9">
        <w:rPr>
          <w:rFonts w:asciiTheme="majorHAnsi" w:hAnsiTheme="majorHAnsi"/>
        </w:rPr>
        <w:tab/>
      </w:r>
    </w:p>
    <w:p w14:paraId="123EB0A0" w14:textId="77777777" w:rsidR="005126AC" w:rsidRPr="00D037C2" w:rsidRDefault="00D037C2" w:rsidP="00D037C2">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t xml:space="preserve">         </w:t>
      </w:r>
      <w:r>
        <w:rPr>
          <w:rFonts w:asciiTheme="majorHAnsi" w:hAnsiTheme="majorHAnsi"/>
          <w:color w:val="FF0000"/>
        </w:rPr>
        <w:tab/>
      </w:r>
      <w:r w:rsidR="005126AC" w:rsidRPr="00D037C2">
        <w:rPr>
          <w:rFonts w:asciiTheme="majorHAnsi" w:hAnsiTheme="majorHAnsi"/>
        </w:rPr>
        <w:t xml:space="preserve">Total:    </w:t>
      </w:r>
      <w:r w:rsidR="005126AC" w:rsidRPr="00D037C2">
        <w:rPr>
          <w:rFonts w:asciiTheme="majorHAnsi" w:hAnsiTheme="majorHAnsi"/>
        </w:rPr>
        <w:tab/>
        <w:t>1000 points</w:t>
      </w:r>
      <w:r w:rsidR="005126AC" w:rsidRPr="00D037C2">
        <w:rPr>
          <w:rFonts w:asciiTheme="majorHAnsi" w:hAnsiTheme="majorHAnsi"/>
        </w:rPr>
        <w:tab/>
      </w:r>
    </w:p>
    <w:p w14:paraId="0A0A9A02" w14:textId="77777777" w:rsidR="00181F50" w:rsidRPr="00D037C2"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 xml:space="preserve">The final grade will be calculated as follows: </w:t>
      </w:r>
    </w:p>
    <w:tbl>
      <w:tblPr>
        <w:tblStyle w:val="TableGrid"/>
        <w:tblW w:w="0" w:type="auto"/>
        <w:tblLook w:val="00BF" w:firstRow="1" w:lastRow="0" w:firstColumn="1" w:lastColumn="0" w:noHBand="0" w:noVBand="0"/>
      </w:tblPr>
      <w:tblGrid>
        <w:gridCol w:w="1197"/>
        <w:gridCol w:w="1197"/>
        <w:gridCol w:w="324"/>
        <w:gridCol w:w="540"/>
        <w:gridCol w:w="2727"/>
        <w:gridCol w:w="1197"/>
        <w:gridCol w:w="1197"/>
        <w:gridCol w:w="1197"/>
      </w:tblGrid>
      <w:tr w:rsidR="00181F50" w:rsidRPr="00D037C2" w14:paraId="6CC8620D" w14:textId="77777777">
        <w:tc>
          <w:tcPr>
            <w:tcW w:w="1197" w:type="dxa"/>
          </w:tcPr>
          <w:p w14:paraId="53C2F4D3"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A</w:t>
            </w:r>
          </w:p>
        </w:tc>
        <w:tc>
          <w:tcPr>
            <w:tcW w:w="1197" w:type="dxa"/>
          </w:tcPr>
          <w:p w14:paraId="79372208"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930-1000</w:t>
            </w:r>
          </w:p>
        </w:tc>
        <w:tc>
          <w:tcPr>
            <w:tcW w:w="324" w:type="dxa"/>
          </w:tcPr>
          <w:p w14:paraId="532195E0"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c>
          <w:tcPr>
            <w:tcW w:w="540" w:type="dxa"/>
          </w:tcPr>
          <w:p w14:paraId="4A7F8DB6"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B-</w:t>
            </w:r>
          </w:p>
        </w:tc>
        <w:tc>
          <w:tcPr>
            <w:tcW w:w="2727" w:type="dxa"/>
          </w:tcPr>
          <w:p w14:paraId="1A6C6912"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800-829</w:t>
            </w:r>
          </w:p>
        </w:tc>
        <w:tc>
          <w:tcPr>
            <w:tcW w:w="1197" w:type="dxa"/>
          </w:tcPr>
          <w:p w14:paraId="4C0784DF"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D+</w:t>
            </w:r>
          </w:p>
        </w:tc>
        <w:tc>
          <w:tcPr>
            <w:tcW w:w="1197" w:type="dxa"/>
          </w:tcPr>
          <w:p w14:paraId="578134BB"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670-699</w:t>
            </w:r>
          </w:p>
        </w:tc>
        <w:tc>
          <w:tcPr>
            <w:tcW w:w="1197" w:type="dxa"/>
          </w:tcPr>
          <w:p w14:paraId="12D0BBFC"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r>
      <w:tr w:rsidR="00181F50" w:rsidRPr="00D037C2" w14:paraId="6A7A6D7A" w14:textId="77777777">
        <w:tc>
          <w:tcPr>
            <w:tcW w:w="1197" w:type="dxa"/>
          </w:tcPr>
          <w:p w14:paraId="5E666CB4"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A-</w:t>
            </w:r>
          </w:p>
        </w:tc>
        <w:tc>
          <w:tcPr>
            <w:tcW w:w="1197" w:type="dxa"/>
          </w:tcPr>
          <w:p w14:paraId="1A652975"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900-929</w:t>
            </w:r>
          </w:p>
        </w:tc>
        <w:tc>
          <w:tcPr>
            <w:tcW w:w="324" w:type="dxa"/>
          </w:tcPr>
          <w:p w14:paraId="35F42ED8"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c>
          <w:tcPr>
            <w:tcW w:w="540" w:type="dxa"/>
          </w:tcPr>
          <w:p w14:paraId="73B5D6ED"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C+</w:t>
            </w:r>
          </w:p>
        </w:tc>
        <w:tc>
          <w:tcPr>
            <w:tcW w:w="2727" w:type="dxa"/>
          </w:tcPr>
          <w:p w14:paraId="220346B9"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770-799</w:t>
            </w:r>
          </w:p>
        </w:tc>
        <w:tc>
          <w:tcPr>
            <w:tcW w:w="1197" w:type="dxa"/>
          </w:tcPr>
          <w:p w14:paraId="72BCEE29"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D</w:t>
            </w:r>
          </w:p>
        </w:tc>
        <w:tc>
          <w:tcPr>
            <w:tcW w:w="1197" w:type="dxa"/>
          </w:tcPr>
          <w:p w14:paraId="55099B9F"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600-669</w:t>
            </w:r>
          </w:p>
        </w:tc>
        <w:tc>
          <w:tcPr>
            <w:tcW w:w="1197" w:type="dxa"/>
          </w:tcPr>
          <w:p w14:paraId="6CA3FEFF"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r>
      <w:tr w:rsidR="00181F50" w:rsidRPr="00D037C2" w14:paraId="336A801A" w14:textId="77777777">
        <w:tc>
          <w:tcPr>
            <w:tcW w:w="1197" w:type="dxa"/>
          </w:tcPr>
          <w:p w14:paraId="75C6D070"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B+</w:t>
            </w:r>
          </w:p>
        </w:tc>
        <w:tc>
          <w:tcPr>
            <w:tcW w:w="1197" w:type="dxa"/>
          </w:tcPr>
          <w:p w14:paraId="673740D6"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870-899</w:t>
            </w:r>
          </w:p>
        </w:tc>
        <w:tc>
          <w:tcPr>
            <w:tcW w:w="324" w:type="dxa"/>
          </w:tcPr>
          <w:p w14:paraId="4DBF3E2A"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c>
          <w:tcPr>
            <w:tcW w:w="540" w:type="dxa"/>
          </w:tcPr>
          <w:p w14:paraId="3CC0A4BA"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C</w:t>
            </w:r>
          </w:p>
        </w:tc>
        <w:tc>
          <w:tcPr>
            <w:tcW w:w="2727" w:type="dxa"/>
          </w:tcPr>
          <w:p w14:paraId="457C5ABF"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730-769</w:t>
            </w:r>
          </w:p>
        </w:tc>
        <w:tc>
          <w:tcPr>
            <w:tcW w:w="1197" w:type="dxa"/>
          </w:tcPr>
          <w:p w14:paraId="4EB22FCC"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F</w:t>
            </w:r>
          </w:p>
        </w:tc>
        <w:tc>
          <w:tcPr>
            <w:tcW w:w="1197" w:type="dxa"/>
          </w:tcPr>
          <w:p w14:paraId="24E079DB"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0-599</w:t>
            </w:r>
          </w:p>
        </w:tc>
        <w:tc>
          <w:tcPr>
            <w:tcW w:w="1197" w:type="dxa"/>
          </w:tcPr>
          <w:p w14:paraId="52AF8ABE"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r>
      <w:tr w:rsidR="00181F50" w:rsidRPr="00D037C2" w14:paraId="7251F1B5" w14:textId="77777777">
        <w:tc>
          <w:tcPr>
            <w:tcW w:w="1197" w:type="dxa"/>
          </w:tcPr>
          <w:p w14:paraId="17C14090"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B</w:t>
            </w:r>
          </w:p>
        </w:tc>
        <w:tc>
          <w:tcPr>
            <w:tcW w:w="1197" w:type="dxa"/>
          </w:tcPr>
          <w:p w14:paraId="6BD682FE"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830-869</w:t>
            </w:r>
          </w:p>
        </w:tc>
        <w:tc>
          <w:tcPr>
            <w:tcW w:w="324" w:type="dxa"/>
          </w:tcPr>
          <w:p w14:paraId="1F6C2A55"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c>
          <w:tcPr>
            <w:tcW w:w="540" w:type="dxa"/>
          </w:tcPr>
          <w:p w14:paraId="13A0D3A0"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C-</w:t>
            </w:r>
          </w:p>
        </w:tc>
        <w:tc>
          <w:tcPr>
            <w:tcW w:w="2727" w:type="dxa"/>
          </w:tcPr>
          <w:p w14:paraId="1BE36550" w14:textId="77777777" w:rsidR="00181F50" w:rsidRPr="00D037C2" w:rsidRDefault="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sidRPr="00D037C2">
              <w:rPr>
                <w:rFonts w:asciiTheme="majorHAnsi" w:hAnsiTheme="majorHAnsi"/>
              </w:rPr>
              <w:t>700-729</w:t>
            </w:r>
          </w:p>
        </w:tc>
        <w:tc>
          <w:tcPr>
            <w:tcW w:w="1197" w:type="dxa"/>
          </w:tcPr>
          <w:p w14:paraId="7DB26CC6"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c>
          <w:tcPr>
            <w:tcW w:w="1197" w:type="dxa"/>
          </w:tcPr>
          <w:p w14:paraId="4103E968"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c>
          <w:tcPr>
            <w:tcW w:w="1197" w:type="dxa"/>
          </w:tcPr>
          <w:p w14:paraId="4E1E0FD3" w14:textId="77777777" w:rsidR="00181F50" w:rsidRPr="00D037C2" w:rsidRDefault="00181F50">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tc>
      </w:tr>
    </w:tbl>
    <w:p w14:paraId="4CB2A7B6" w14:textId="77777777" w:rsidR="005126AC" w:rsidRPr="00D037C2"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sectPr w:rsidR="005126AC" w:rsidRPr="00D037C2">
          <w:type w:val="continuous"/>
          <w:pgSz w:w="12240" w:h="15840"/>
          <w:pgMar w:top="900" w:right="1440" w:bottom="1350" w:left="1440" w:header="634" w:footer="274" w:gutter="0"/>
          <w:cols w:space="720"/>
          <w:docGrid w:linePitch="360"/>
        </w:sectPr>
      </w:pPr>
    </w:p>
    <w:p w14:paraId="7CD8CDCD" w14:textId="77777777" w:rsidR="005126AC" w:rsidRPr="00D037C2" w:rsidRDefault="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p>
    <w:p w14:paraId="245C25C3" w14:textId="77777777" w:rsidR="00EA15A6" w:rsidRPr="00D037C2" w:rsidRDefault="005126AC" w:rsidP="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b/>
          <w:i/>
        </w:rPr>
      </w:pPr>
      <w:r w:rsidRPr="00D037C2">
        <w:rPr>
          <w:rFonts w:asciiTheme="majorHAnsi" w:hAnsiTheme="majorHAnsi"/>
        </w:rPr>
        <w:t>Failure to complete all course assignments or to meet course expectations (see above) may result in a failing grade for the course.</w:t>
      </w:r>
      <w:r w:rsidRPr="00D037C2">
        <w:rPr>
          <w:rFonts w:asciiTheme="majorHAnsi" w:hAnsiTheme="majorHAnsi"/>
          <w:b/>
          <w:i/>
        </w:rPr>
        <w:t xml:space="preserve"> </w:t>
      </w:r>
    </w:p>
    <w:p w14:paraId="7E218014" w14:textId="77777777" w:rsidR="005126AC" w:rsidRPr="005F2D30" w:rsidRDefault="005126AC" w:rsidP="00EA15A6">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color w:val="FF0000"/>
        </w:rPr>
      </w:pPr>
    </w:p>
    <w:p w14:paraId="663B8217" w14:textId="77777777" w:rsidR="00D037C2" w:rsidRDefault="005126AC"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cs="Arial"/>
          <w:lang w:eastAsia="en-US"/>
        </w:rPr>
      </w:pPr>
      <w:r w:rsidRPr="00D037C2">
        <w:rPr>
          <w:rFonts w:asciiTheme="majorHAnsi" w:hAnsiTheme="majorHAnsi" w:cs="Arial"/>
          <w:lang w:eastAsia="en-US"/>
        </w:rPr>
        <w:t>If you have a documented disability for which you are or may be requesting an accommodation(s), you are encouraged to contact your instructor and the Office of Disability, Re-entry and Veteran Services.</w:t>
      </w:r>
    </w:p>
    <w:p w14:paraId="13FA8BE4" w14:textId="77777777" w:rsidR="00D037C2" w:rsidRDefault="00D037C2"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cs="Arial"/>
          <w:lang w:eastAsia="en-US"/>
        </w:rPr>
      </w:pPr>
    </w:p>
    <w:p w14:paraId="0DD57403" w14:textId="77777777" w:rsidR="00A97B8E" w:rsidRPr="00A97B8E" w:rsidRDefault="00A97B8E"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cs="Arial"/>
          <w:b/>
          <w:sz w:val="28"/>
          <w:u w:val="single"/>
          <w:lang w:eastAsia="en-US"/>
        </w:rPr>
      </w:pPr>
      <w:r w:rsidRPr="00A97B8E">
        <w:rPr>
          <w:rFonts w:asciiTheme="majorHAnsi" w:hAnsiTheme="majorHAnsi" w:cs="Arial"/>
          <w:b/>
          <w:sz w:val="28"/>
          <w:u w:val="single"/>
          <w:lang w:eastAsia="en-US"/>
        </w:rPr>
        <w:t>We are here to help</w:t>
      </w:r>
    </w:p>
    <w:p w14:paraId="50D043D2" w14:textId="77777777" w:rsidR="005126AC" w:rsidRPr="00D037C2" w:rsidRDefault="00A97B8E" w:rsidP="005126AC">
      <w:pPr>
        <w:widowControl/>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heme="majorHAnsi" w:hAnsiTheme="majorHAnsi"/>
        </w:rPr>
      </w:pPr>
      <w:r>
        <w:rPr>
          <w:rFonts w:asciiTheme="majorHAnsi" w:hAnsiTheme="majorHAnsi" w:cs="Arial"/>
          <w:lang w:eastAsia="en-US"/>
        </w:rPr>
        <w:t xml:space="preserve">We know that facilitating a class can be challenging! </w:t>
      </w:r>
      <w:r w:rsidR="00D037C2">
        <w:rPr>
          <w:rFonts w:asciiTheme="majorHAnsi" w:hAnsiTheme="majorHAnsi" w:cs="Arial"/>
          <w:lang w:eastAsia="en-US"/>
        </w:rPr>
        <w:t>If you have questions or concerns about meeting the course requirements and/or developing your skills as an instructor, or if you want to talk about the class or your relationship with anyone in the class, please contact Course Mana</w:t>
      </w:r>
      <w:r>
        <w:rPr>
          <w:rFonts w:asciiTheme="majorHAnsi" w:hAnsiTheme="majorHAnsi" w:cs="Arial"/>
          <w:lang w:eastAsia="en-US"/>
        </w:rPr>
        <w:t>ger Katherine Kaminski at x7805 or Course Director Sara Waller at x5216.</w:t>
      </w:r>
    </w:p>
    <w:sectPr w:rsidR="005126AC" w:rsidRPr="00D037C2" w:rsidSect="005126AC">
      <w:type w:val="continuous"/>
      <w:pgSz w:w="12240" w:h="15840"/>
      <w:pgMar w:top="900" w:right="1440" w:bottom="1350" w:left="1440" w:header="634" w:footer="2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0178" w14:textId="77777777" w:rsidR="00F54C7C" w:rsidRDefault="00F54C7C">
      <w:r>
        <w:separator/>
      </w:r>
    </w:p>
  </w:endnote>
  <w:endnote w:type="continuationSeparator" w:id="0">
    <w:p w14:paraId="34DEE89A" w14:textId="77777777" w:rsidR="00F54C7C" w:rsidRDefault="00F5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38C1" w14:textId="77777777" w:rsidR="001C406C" w:rsidRPr="004C12CE" w:rsidRDefault="001C406C">
    <w:pPr>
      <w:jc w:val="right"/>
      <w:rPr>
        <w:rFonts w:ascii="Arial" w:hAnsi="Arial" w:cs="Arial"/>
        <w:color w:val="C0504D"/>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44F2" w14:textId="77777777" w:rsidR="00F54C7C" w:rsidRDefault="00F54C7C">
      <w:r>
        <w:separator/>
      </w:r>
    </w:p>
  </w:footnote>
  <w:footnote w:type="continuationSeparator" w:id="0">
    <w:p w14:paraId="3A340519" w14:textId="77777777" w:rsidR="00F54C7C" w:rsidRDefault="00F54C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9"/>
    <w:lvl w:ilvl="0">
      <w:start w:val="1"/>
      <w:numFmt w:val="bullet"/>
      <w:lvlText w:val=""/>
      <w:lvlJc w:val="left"/>
      <w:pPr>
        <w:tabs>
          <w:tab w:val="num" w:pos="1080"/>
        </w:tabs>
        <w:ind w:left="1080" w:hanging="360"/>
      </w:pPr>
      <w:rPr>
        <w:rFonts w:ascii="Symbol" w:hAnsi="Symbol"/>
        <w:color w:val="auto"/>
      </w:rPr>
    </w:lvl>
  </w:abstractNum>
  <w:abstractNum w:abstractNumId="1">
    <w:nsid w:val="00000002"/>
    <w:multiLevelType w:val="singleLevel"/>
    <w:tmpl w:val="6C545D38"/>
    <w:name w:val="WW8Num15"/>
    <w:lvl w:ilvl="0">
      <w:start w:val="1"/>
      <w:numFmt w:val="decimal"/>
      <w:lvlText w:val="%1."/>
      <w:lvlJc w:val="left"/>
      <w:pPr>
        <w:tabs>
          <w:tab w:val="num" w:pos="720"/>
        </w:tabs>
        <w:ind w:left="720" w:hanging="360"/>
      </w:pPr>
      <w:rPr>
        <w:i w:val="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FB4759"/>
    <w:multiLevelType w:val="hybridMultilevel"/>
    <w:tmpl w:val="B2F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05DA5"/>
    <w:multiLevelType w:val="hybridMultilevel"/>
    <w:tmpl w:val="BF14D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F14DA"/>
    <w:multiLevelType w:val="hybridMultilevel"/>
    <w:tmpl w:val="3C4A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F4C44"/>
    <w:multiLevelType w:val="hybridMultilevel"/>
    <w:tmpl w:val="3A60D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66CED"/>
    <w:multiLevelType w:val="hybridMultilevel"/>
    <w:tmpl w:val="374E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E33A4"/>
    <w:multiLevelType w:val="multilevel"/>
    <w:tmpl w:val="294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71A56"/>
    <w:multiLevelType w:val="hybridMultilevel"/>
    <w:tmpl w:val="F86A9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E7A0C"/>
    <w:multiLevelType w:val="hybridMultilevel"/>
    <w:tmpl w:val="FFA039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10"/>
  </w:num>
  <w:num w:numId="8">
    <w:abstractNumId w:val="9"/>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6443"/>
    <w:rsid w:val="00003059"/>
    <w:rsid w:val="00020B0E"/>
    <w:rsid w:val="000A5452"/>
    <w:rsid w:val="00130539"/>
    <w:rsid w:val="00181F50"/>
    <w:rsid w:val="001C406C"/>
    <w:rsid w:val="001E0A01"/>
    <w:rsid w:val="001E42E9"/>
    <w:rsid w:val="002E1506"/>
    <w:rsid w:val="002E4245"/>
    <w:rsid w:val="00391094"/>
    <w:rsid w:val="003B20DC"/>
    <w:rsid w:val="003C3AB8"/>
    <w:rsid w:val="003C71E3"/>
    <w:rsid w:val="004847C5"/>
    <w:rsid w:val="004A0D70"/>
    <w:rsid w:val="005126AC"/>
    <w:rsid w:val="005A7CC8"/>
    <w:rsid w:val="005E6271"/>
    <w:rsid w:val="005F2D30"/>
    <w:rsid w:val="005F4924"/>
    <w:rsid w:val="00615779"/>
    <w:rsid w:val="00617B42"/>
    <w:rsid w:val="00787CC5"/>
    <w:rsid w:val="008366FB"/>
    <w:rsid w:val="00845DDF"/>
    <w:rsid w:val="00871343"/>
    <w:rsid w:val="00894411"/>
    <w:rsid w:val="008A6443"/>
    <w:rsid w:val="008B5D32"/>
    <w:rsid w:val="008F2A99"/>
    <w:rsid w:val="00A97B8E"/>
    <w:rsid w:val="00AA484C"/>
    <w:rsid w:val="00B12B90"/>
    <w:rsid w:val="00CE2515"/>
    <w:rsid w:val="00D037C2"/>
    <w:rsid w:val="00D27EC2"/>
    <w:rsid w:val="00DB41CB"/>
    <w:rsid w:val="00E215BF"/>
    <w:rsid w:val="00E62B0F"/>
    <w:rsid w:val="00EA15A6"/>
    <w:rsid w:val="00F54C7C"/>
    <w:rsid w:val="00FD02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462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CC8"/>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5A7CC8"/>
    <w:rPr>
      <w:rFonts w:cs="Times New Roman"/>
    </w:rPr>
  </w:style>
  <w:style w:type="character" w:customStyle="1" w:styleId="WW8Num9z0">
    <w:name w:val="WW8Num9z0"/>
    <w:rsid w:val="005A7CC8"/>
    <w:rPr>
      <w:rFonts w:ascii="Symbol" w:hAnsi="Symbol"/>
      <w:color w:val="auto"/>
    </w:rPr>
  </w:style>
  <w:style w:type="character" w:customStyle="1" w:styleId="WW8Num9z1">
    <w:name w:val="WW8Num9z1"/>
    <w:rsid w:val="005A7CC8"/>
    <w:rPr>
      <w:rFonts w:ascii="Courier New" w:hAnsi="Courier New" w:cs="Courier New"/>
    </w:rPr>
  </w:style>
  <w:style w:type="character" w:customStyle="1" w:styleId="WW8Num9z2">
    <w:name w:val="WW8Num9z2"/>
    <w:rsid w:val="005A7CC8"/>
    <w:rPr>
      <w:rFonts w:ascii="Wingdings" w:hAnsi="Wingdings"/>
    </w:rPr>
  </w:style>
  <w:style w:type="character" w:customStyle="1" w:styleId="WW8Num9z3">
    <w:name w:val="WW8Num9z3"/>
    <w:rsid w:val="005A7CC8"/>
    <w:rPr>
      <w:rFonts w:ascii="Symbol" w:hAnsi="Symbol"/>
    </w:rPr>
  </w:style>
  <w:style w:type="character" w:customStyle="1" w:styleId="WW8Num11z0">
    <w:name w:val="WW8Num11z0"/>
    <w:rsid w:val="005A7CC8"/>
    <w:rPr>
      <w:rFonts w:ascii="Symbol" w:hAnsi="Symbol"/>
      <w:color w:val="auto"/>
    </w:rPr>
  </w:style>
  <w:style w:type="character" w:customStyle="1" w:styleId="WW8Num11z1">
    <w:name w:val="WW8Num11z1"/>
    <w:rsid w:val="005A7CC8"/>
    <w:rPr>
      <w:rFonts w:ascii="Courier New" w:hAnsi="Courier New" w:cs="Courier New"/>
    </w:rPr>
  </w:style>
  <w:style w:type="character" w:customStyle="1" w:styleId="WW8Num11z2">
    <w:name w:val="WW8Num11z2"/>
    <w:rsid w:val="005A7CC8"/>
    <w:rPr>
      <w:rFonts w:ascii="Wingdings" w:hAnsi="Wingdings"/>
    </w:rPr>
  </w:style>
  <w:style w:type="character" w:customStyle="1" w:styleId="WW8Num11z3">
    <w:name w:val="WW8Num11z3"/>
    <w:rsid w:val="005A7CC8"/>
    <w:rPr>
      <w:rFonts w:ascii="Symbol" w:hAnsi="Symbol"/>
    </w:rPr>
  </w:style>
  <w:style w:type="character" w:customStyle="1" w:styleId="WW8NumSt1z0">
    <w:name w:val="WW8NumSt1z0"/>
    <w:rsid w:val="005A7CC8"/>
    <w:rPr>
      <w:rFonts w:ascii="Times New Roman" w:hAnsi="Times New Roman" w:cs="Times New Roman"/>
    </w:rPr>
  </w:style>
  <w:style w:type="character" w:customStyle="1" w:styleId="WW8NumSt2z0">
    <w:name w:val="WW8NumSt2z0"/>
    <w:rsid w:val="005A7CC8"/>
    <w:rPr>
      <w:rFonts w:ascii="Times New Roman" w:hAnsi="Times New Roman" w:cs="Times New Roman"/>
    </w:rPr>
  </w:style>
  <w:style w:type="character" w:customStyle="1" w:styleId="FootnoteCharacters">
    <w:name w:val="Footnote Characters"/>
    <w:rsid w:val="005A7CC8"/>
  </w:style>
  <w:style w:type="character" w:customStyle="1" w:styleId="Hypertext">
    <w:name w:val="Hypertext"/>
    <w:rsid w:val="005A7CC8"/>
    <w:rPr>
      <w:color w:val="0000FF"/>
      <w:u w:val="single"/>
    </w:rPr>
  </w:style>
  <w:style w:type="character" w:styleId="Hyperlink">
    <w:name w:val="Hyperlink"/>
    <w:rsid w:val="005A7CC8"/>
    <w:rPr>
      <w:color w:val="0000FF"/>
      <w:u w:val="single"/>
    </w:rPr>
  </w:style>
  <w:style w:type="character" w:customStyle="1" w:styleId="ptbrand">
    <w:name w:val="ptbrand"/>
    <w:rsid w:val="005A7CC8"/>
    <w:rPr>
      <w:rFonts w:cs="Times New Roman"/>
    </w:rPr>
  </w:style>
  <w:style w:type="character" w:styleId="Strong">
    <w:name w:val="Strong"/>
    <w:qFormat/>
    <w:rsid w:val="005A7CC8"/>
    <w:rPr>
      <w:b/>
      <w:bCs/>
    </w:rPr>
  </w:style>
  <w:style w:type="character" w:styleId="Emphasis">
    <w:name w:val="Emphasis"/>
    <w:qFormat/>
    <w:rsid w:val="005A7CC8"/>
    <w:rPr>
      <w:i/>
      <w:iCs/>
    </w:rPr>
  </w:style>
  <w:style w:type="paragraph" w:customStyle="1" w:styleId="Heading">
    <w:name w:val="Heading"/>
    <w:basedOn w:val="Normal"/>
    <w:next w:val="BodyText"/>
    <w:rsid w:val="005A7CC8"/>
    <w:pPr>
      <w:keepNext/>
      <w:spacing w:before="240" w:after="120"/>
    </w:pPr>
    <w:rPr>
      <w:rFonts w:ascii="Arial" w:eastAsia="Arial Unicode MS" w:hAnsi="Arial" w:cs="Arial Unicode MS"/>
      <w:sz w:val="28"/>
      <w:szCs w:val="28"/>
    </w:rPr>
  </w:style>
  <w:style w:type="paragraph" w:styleId="BodyText">
    <w:name w:val="Body Text"/>
    <w:basedOn w:val="Normal"/>
    <w:rsid w:val="005A7CC8"/>
    <w:pPr>
      <w:spacing w:after="120"/>
    </w:pPr>
  </w:style>
  <w:style w:type="paragraph" w:styleId="List">
    <w:name w:val="List"/>
    <w:basedOn w:val="BodyText"/>
    <w:rsid w:val="005A7CC8"/>
  </w:style>
  <w:style w:type="paragraph" w:styleId="Caption">
    <w:name w:val="caption"/>
    <w:basedOn w:val="Normal"/>
    <w:qFormat/>
    <w:rsid w:val="005A7CC8"/>
    <w:pPr>
      <w:suppressLineNumbers/>
      <w:spacing w:before="120" w:after="120"/>
    </w:pPr>
    <w:rPr>
      <w:i/>
      <w:iCs/>
    </w:rPr>
  </w:style>
  <w:style w:type="paragraph" w:customStyle="1" w:styleId="Index">
    <w:name w:val="Index"/>
    <w:basedOn w:val="Normal"/>
    <w:rsid w:val="005A7CC8"/>
    <w:pPr>
      <w:suppressLineNumbers/>
    </w:pPr>
  </w:style>
  <w:style w:type="paragraph" w:customStyle="1" w:styleId="Level2">
    <w:name w:val="Level 2"/>
    <w:basedOn w:val="Normal"/>
    <w:rsid w:val="005A7CC8"/>
    <w:pPr>
      <w:ind w:left="1440" w:hanging="720"/>
    </w:pPr>
  </w:style>
  <w:style w:type="paragraph" w:customStyle="1" w:styleId="Style">
    <w:name w:val="Style"/>
    <w:basedOn w:val="Normal"/>
    <w:rsid w:val="005A7CC8"/>
    <w:pPr>
      <w:ind w:left="2250" w:hanging="720"/>
    </w:pPr>
  </w:style>
  <w:style w:type="paragraph" w:styleId="Header">
    <w:name w:val="header"/>
    <w:basedOn w:val="Normal"/>
    <w:rsid w:val="005A7CC8"/>
    <w:pPr>
      <w:tabs>
        <w:tab w:val="center" w:pos="4320"/>
        <w:tab w:val="right" w:pos="8640"/>
      </w:tabs>
    </w:pPr>
  </w:style>
  <w:style w:type="paragraph" w:styleId="Footer">
    <w:name w:val="footer"/>
    <w:basedOn w:val="Normal"/>
    <w:rsid w:val="005A7CC8"/>
    <w:pPr>
      <w:tabs>
        <w:tab w:val="center" w:pos="4320"/>
        <w:tab w:val="right" w:pos="8640"/>
      </w:tabs>
    </w:pPr>
  </w:style>
  <w:style w:type="paragraph" w:styleId="BalloonText">
    <w:name w:val="Balloon Text"/>
    <w:basedOn w:val="Normal"/>
    <w:rsid w:val="005A7CC8"/>
    <w:rPr>
      <w:rFonts w:ascii="Tahoma" w:hAnsi="Tahoma" w:cs="Tahoma"/>
      <w:sz w:val="16"/>
      <w:szCs w:val="16"/>
    </w:rPr>
  </w:style>
  <w:style w:type="paragraph" w:styleId="NormalWeb">
    <w:name w:val="Normal (Web)"/>
    <w:basedOn w:val="Normal"/>
    <w:rsid w:val="005A7CC8"/>
    <w:pPr>
      <w:widowControl/>
      <w:autoSpaceDE/>
      <w:spacing w:before="100" w:after="100"/>
    </w:pPr>
    <w:rPr>
      <w:rFonts w:ascii="Times New Roman" w:hAnsi="Times New Roman"/>
    </w:rPr>
  </w:style>
  <w:style w:type="paragraph" w:styleId="PlainText">
    <w:name w:val="Plain Text"/>
    <w:basedOn w:val="Normal"/>
    <w:link w:val="PlainTextChar"/>
    <w:uiPriority w:val="99"/>
    <w:semiHidden/>
    <w:unhideWhenUsed/>
    <w:rsid w:val="00D23E16"/>
    <w:pPr>
      <w:widowControl/>
      <w:suppressAutoHyphens w:val="0"/>
      <w:autoSpaceDE/>
    </w:pPr>
    <w:rPr>
      <w:rFonts w:ascii="Garamond" w:hAnsi="Garamond"/>
      <w:sz w:val="21"/>
      <w:szCs w:val="21"/>
    </w:rPr>
  </w:style>
  <w:style w:type="character" w:customStyle="1" w:styleId="PlainTextChar">
    <w:name w:val="Plain Text Char"/>
    <w:link w:val="PlainText"/>
    <w:uiPriority w:val="99"/>
    <w:semiHidden/>
    <w:rsid w:val="00D23E16"/>
    <w:rPr>
      <w:rFonts w:ascii="Garamond" w:eastAsia="Times New Roman" w:hAnsi="Garamond"/>
      <w:sz w:val="21"/>
      <w:szCs w:val="21"/>
    </w:rPr>
  </w:style>
  <w:style w:type="paragraph" w:styleId="ListParagraph">
    <w:name w:val="List Paragraph"/>
    <w:basedOn w:val="Normal"/>
    <w:uiPriority w:val="34"/>
    <w:qFormat/>
    <w:rsid w:val="00D23E16"/>
    <w:pPr>
      <w:widowControl/>
      <w:suppressAutoHyphens w:val="0"/>
      <w:autoSpaceDE/>
      <w:spacing w:after="200" w:line="276" w:lineRule="auto"/>
      <w:ind w:left="720"/>
      <w:contextualSpacing/>
    </w:pPr>
    <w:rPr>
      <w:rFonts w:ascii="Cambria" w:hAnsi="Cambria"/>
      <w:sz w:val="22"/>
      <w:szCs w:val="22"/>
      <w:lang w:eastAsia="en-US"/>
    </w:rPr>
  </w:style>
  <w:style w:type="table" w:styleId="TableGrid">
    <w:name w:val="Table Grid"/>
    <w:basedOn w:val="TableNormal"/>
    <w:uiPriority w:val="59"/>
    <w:rsid w:val="00181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67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1913</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••••••••••••••••CLS 101V COLLEGE SEMINAR SYLLABUS </vt:lpstr>
    </vt:vector>
  </TitlesOfParts>
  <Company>Montana State University</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 101V COLLEGE SEMINAR SYLLABUS </dc:title>
  <dc:subject/>
  <dc:creator>Katrina Cherry</dc:creator>
  <cp:keywords/>
  <cp:lastModifiedBy>Microsoft Office User</cp:lastModifiedBy>
  <cp:revision>10</cp:revision>
  <cp:lastPrinted>2013-01-08T17:32:00Z</cp:lastPrinted>
  <dcterms:created xsi:type="dcterms:W3CDTF">2014-06-02T16:24:00Z</dcterms:created>
  <dcterms:modified xsi:type="dcterms:W3CDTF">2015-09-15T21:27:00Z</dcterms:modified>
</cp:coreProperties>
</file>